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EDB" w:rsidRDefault="002F2EEE">
      <w:pPr>
        <w:spacing w:after="0" w:line="240" w:lineRule="auto"/>
        <w:ind w:left="2832" w:firstLine="708"/>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FACULTY OF MEDICINE</w:t>
      </w:r>
    </w:p>
    <w:p w:rsidR="00146EDB" w:rsidRDefault="002F2EE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 </w:t>
      </w:r>
    </w:p>
    <w:p w:rsidR="00146EDB" w:rsidRDefault="002F2EE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UNDERGRADUATE PROGRAM</w:t>
      </w:r>
    </w:p>
    <w:p w:rsidR="00146EDB" w:rsidRDefault="002F2EE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 </w:t>
      </w:r>
    </w:p>
    <w:p w:rsidR="00146EDB" w:rsidRDefault="002F2EE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 </w:t>
      </w:r>
    </w:p>
    <w:tbl>
      <w:tblPr>
        <w:tblStyle w:val="a"/>
        <w:tblW w:w="9336" w:type="dxa"/>
        <w:tblInd w:w="-60" w:type="dxa"/>
        <w:tblLayout w:type="fixed"/>
        <w:tblLook w:val="0400" w:firstRow="0" w:lastRow="0" w:firstColumn="0" w:lastColumn="0" w:noHBand="0" w:noVBand="1"/>
      </w:tblPr>
      <w:tblGrid>
        <w:gridCol w:w="2425"/>
        <w:gridCol w:w="2359"/>
        <w:gridCol w:w="2585"/>
        <w:gridCol w:w="1967"/>
      </w:tblGrid>
      <w:tr w:rsidR="00146EDB">
        <w:trPr>
          <w:trHeight w:val="21"/>
        </w:trPr>
        <w:tc>
          <w:tcPr>
            <w:tcW w:w="7369" w:type="dxa"/>
            <w:gridSpan w:val="3"/>
            <w:tcBorders>
              <w:top w:val="single" w:sz="6" w:space="0" w:color="C0C0C0"/>
              <w:left w:val="single" w:sz="6" w:space="0" w:color="C0C0C0"/>
              <w:bottom w:val="single" w:sz="6" w:space="0" w:color="C0C0C0"/>
              <w:right w:val="single" w:sz="6" w:space="0" w:color="C0C0C0"/>
            </w:tcBorders>
            <w:tcMar>
              <w:top w:w="57" w:type="dxa"/>
              <w:left w:w="60" w:type="dxa"/>
              <w:bottom w:w="57" w:type="dxa"/>
              <w:right w:w="60" w:type="dxa"/>
            </w:tcMar>
            <w:vAlign w:val="center"/>
          </w:tcPr>
          <w:p w:rsidR="00146EDB" w:rsidRDefault="002F2EEE">
            <w:pPr>
              <w:spacing w:after="0" w:line="240" w:lineRule="auto"/>
              <w:ind w:left="180" w:right="252"/>
              <w:jc w:val="center"/>
              <w:rPr>
                <w:rFonts w:ascii="Times New Roman" w:eastAsia="Times New Roman" w:hAnsi="Times New Roman" w:cs="Times New Roman"/>
              </w:rPr>
            </w:pPr>
            <w:r>
              <w:rPr>
                <w:rFonts w:ascii="Times New Roman" w:eastAsia="Times New Roman" w:hAnsi="Times New Roman" w:cs="Times New Roman"/>
                <w:b/>
              </w:rPr>
              <w:t>Course Title: Emergency Medicine and First Aid Unit</w:t>
            </w:r>
          </w:p>
        </w:tc>
        <w:tc>
          <w:tcPr>
            <w:tcW w:w="1967" w:type="dxa"/>
            <w:tcBorders>
              <w:top w:val="single" w:sz="6" w:space="0" w:color="C0C0C0"/>
              <w:left w:val="single" w:sz="6" w:space="0" w:color="C0C0C0"/>
              <w:bottom w:val="single" w:sz="6" w:space="0" w:color="C0C0C0"/>
              <w:right w:val="single" w:sz="6" w:space="0" w:color="C0C0C0"/>
            </w:tcBorders>
            <w:tcMar>
              <w:top w:w="57" w:type="dxa"/>
              <w:left w:w="60" w:type="dxa"/>
              <w:bottom w:w="57" w:type="dxa"/>
              <w:right w:w="60" w:type="dxa"/>
            </w:tcMar>
            <w:vAlign w:val="center"/>
          </w:tcPr>
          <w:p w:rsidR="00146EDB" w:rsidRDefault="002F2EEE">
            <w:pPr>
              <w:spacing w:after="0" w:line="240" w:lineRule="auto"/>
              <w:ind w:left="180" w:right="252"/>
              <w:rPr>
                <w:rFonts w:ascii="Times New Roman" w:eastAsia="Times New Roman" w:hAnsi="Times New Roman" w:cs="Times New Roman"/>
              </w:rPr>
            </w:pPr>
            <w:bookmarkStart w:id="0" w:name="_heading=h.gjdgxs" w:colFirst="0" w:colLast="0"/>
            <w:bookmarkEnd w:id="0"/>
            <w:r>
              <w:rPr>
                <w:rFonts w:ascii="Times New Roman" w:eastAsia="Times New Roman" w:hAnsi="Times New Roman" w:cs="Times New Roman"/>
                <w:b/>
              </w:rPr>
              <w:t>Course Code: TIP 631</w:t>
            </w:r>
          </w:p>
        </w:tc>
      </w:tr>
      <w:tr w:rsidR="00146EDB">
        <w:trPr>
          <w:trHeight w:val="21"/>
        </w:trPr>
        <w:tc>
          <w:tcPr>
            <w:tcW w:w="2425" w:type="dxa"/>
            <w:tcBorders>
              <w:top w:val="single" w:sz="6" w:space="0" w:color="C0C0C0"/>
              <w:left w:val="single" w:sz="6" w:space="0" w:color="C0C0C0"/>
              <w:bottom w:val="single" w:sz="6" w:space="0" w:color="C0C0C0"/>
              <w:right w:val="single" w:sz="6" w:space="0" w:color="C0C0C0"/>
            </w:tcBorders>
            <w:tcMar>
              <w:top w:w="57" w:type="dxa"/>
              <w:left w:w="60" w:type="dxa"/>
              <w:bottom w:w="57" w:type="dxa"/>
              <w:right w:w="60" w:type="dxa"/>
            </w:tcMar>
            <w:vAlign w:val="center"/>
          </w:tcPr>
          <w:p w:rsidR="003C235E" w:rsidRDefault="00D74787">
            <w:pPr>
              <w:spacing w:after="0" w:line="240" w:lineRule="auto"/>
              <w:rPr>
                <w:rFonts w:ascii="Times New Roman" w:eastAsia="Times New Roman" w:hAnsi="Times New Roman" w:cs="Times New Roman"/>
                <w:b/>
              </w:rPr>
            </w:pPr>
            <w:r>
              <w:rPr>
                <w:rFonts w:ascii="Times New Roman" w:eastAsia="Times New Roman" w:hAnsi="Times New Roman" w:cs="Times New Roman"/>
                <w:b/>
              </w:rPr>
              <w:t>ECTS: 10</w:t>
            </w:r>
          </w:p>
          <w:p w:rsidR="00146EDB" w:rsidRDefault="00D74787">
            <w:pPr>
              <w:spacing w:after="0" w:line="240" w:lineRule="auto"/>
              <w:rPr>
                <w:rFonts w:ascii="Times New Roman" w:eastAsia="Times New Roman" w:hAnsi="Times New Roman" w:cs="Times New Roman"/>
              </w:rPr>
            </w:pPr>
            <w:bookmarkStart w:id="1" w:name="_GoBack"/>
            <w:bookmarkEnd w:id="1"/>
            <w:r>
              <w:rPr>
                <w:rFonts w:ascii="Times New Roman" w:eastAsia="Times New Roman" w:hAnsi="Times New Roman" w:cs="Times New Roman"/>
                <w:b/>
              </w:rPr>
              <w:t> CREDITS: </w:t>
            </w:r>
            <w:r w:rsidRPr="00550B87">
              <w:rPr>
                <w:rFonts w:ascii="Times New Roman" w:eastAsia="Times New Roman" w:hAnsi="Times New Roman" w:cs="Times New Roman"/>
                <w:b/>
              </w:rPr>
              <w:t>22</w:t>
            </w:r>
          </w:p>
        </w:tc>
        <w:tc>
          <w:tcPr>
            <w:tcW w:w="2359" w:type="dxa"/>
            <w:tcBorders>
              <w:top w:val="single" w:sz="6" w:space="0" w:color="C0C0C0"/>
              <w:left w:val="single" w:sz="6" w:space="0" w:color="C0C0C0"/>
              <w:bottom w:val="single" w:sz="6" w:space="0" w:color="C0C0C0"/>
              <w:right w:val="single" w:sz="6" w:space="0" w:color="C0C0C0"/>
            </w:tcBorders>
            <w:tcMar>
              <w:top w:w="57" w:type="dxa"/>
              <w:left w:w="60" w:type="dxa"/>
              <w:bottom w:w="57" w:type="dxa"/>
              <w:right w:w="60" w:type="dxa"/>
            </w:tcMar>
            <w:vAlign w:val="center"/>
          </w:tcPr>
          <w:p w:rsidR="00146EDB" w:rsidRDefault="002F2EE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6th year</w:t>
            </w:r>
          </w:p>
        </w:tc>
        <w:tc>
          <w:tcPr>
            <w:tcW w:w="2585" w:type="dxa"/>
            <w:tcBorders>
              <w:top w:val="single" w:sz="6" w:space="0" w:color="C0C0C0"/>
              <w:left w:val="single" w:sz="6" w:space="0" w:color="C0C0C0"/>
              <w:bottom w:val="single" w:sz="6" w:space="0" w:color="C0C0C0"/>
              <w:right w:val="single" w:sz="6" w:space="0" w:color="C0C0C0"/>
            </w:tcBorders>
            <w:tcMar>
              <w:top w:w="57" w:type="dxa"/>
              <w:left w:w="60" w:type="dxa"/>
              <w:bottom w:w="57" w:type="dxa"/>
              <w:right w:w="60" w:type="dxa"/>
            </w:tcMar>
            <w:vAlign w:val="center"/>
          </w:tcPr>
          <w:p w:rsidR="00146EDB" w:rsidRDefault="002F2EE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Undergraduate</w:t>
            </w:r>
          </w:p>
        </w:tc>
        <w:tc>
          <w:tcPr>
            <w:tcW w:w="1967" w:type="dxa"/>
            <w:tcBorders>
              <w:top w:val="single" w:sz="6" w:space="0" w:color="C0C0C0"/>
              <w:left w:val="single" w:sz="6" w:space="0" w:color="C0C0C0"/>
              <w:bottom w:val="single" w:sz="6" w:space="0" w:color="C0C0C0"/>
              <w:right w:val="single" w:sz="6" w:space="0" w:color="C0C0C0"/>
            </w:tcBorders>
            <w:tcMar>
              <w:top w:w="57" w:type="dxa"/>
              <w:left w:w="60" w:type="dxa"/>
              <w:bottom w:w="57" w:type="dxa"/>
              <w:right w:w="60" w:type="dxa"/>
            </w:tcMar>
            <w:vAlign w:val="center"/>
          </w:tcPr>
          <w:p w:rsidR="00146EDB" w:rsidRDefault="002F2EE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Compulsory</w:t>
            </w:r>
          </w:p>
        </w:tc>
      </w:tr>
      <w:tr w:rsidR="00146EDB">
        <w:trPr>
          <w:trHeight w:val="21"/>
        </w:trPr>
        <w:tc>
          <w:tcPr>
            <w:tcW w:w="2425" w:type="dxa"/>
            <w:tcBorders>
              <w:top w:val="single" w:sz="6" w:space="0" w:color="C0C0C0"/>
              <w:left w:val="single" w:sz="6" w:space="0" w:color="C0C0C0"/>
              <w:bottom w:val="single" w:sz="6" w:space="0" w:color="C0C0C0"/>
              <w:right w:val="single" w:sz="6" w:space="0" w:color="C0C0C0"/>
            </w:tcBorders>
            <w:tcMar>
              <w:top w:w="57" w:type="dxa"/>
              <w:left w:w="60" w:type="dxa"/>
              <w:bottom w:w="57" w:type="dxa"/>
              <w:right w:w="60" w:type="dxa"/>
            </w:tcMar>
          </w:tcPr>
          <w:p w:rsidR="00146EDB" w:rsidRDefault="002F2EE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 months</w:t>
            </w:r>
          </w:p>
        </w:tc>
        <w:tc>
          <w:tcPr>
            <w:tcW w:w="4944" w:type="dxa"/>
            <w:gridSpan w:val="2"/>
            <w:tcBorders>
              <w:top w:val="single" w:sz="6" w:space="0" w:color="C0C0C0"/>
              <w:left w:val="single" w:sz="6" w:space="0" w:color="C0C0C0"/>
              <w:bottom w:val="single" w:sz="6" w:space="0" w:color="C0C0C0"/>
              <w:right w:val="single" w:sz="6" w:space="0" w:color="C0C0C0"/>
            </w:tcBorders>
            <w:tcMar>
              <w:top w:w="57" w:type="dxa"/>
              <w:left w:w="60" w:type="dxa"/>
              <w:bottom w:w="57" w:type="dxa"/>
              <w:right w:w="60" w:type="dxa"/>
            </w:tcMar>
          </w:tcPr>
          <w:p w:rsidR="00146EDB" w:rsidRDefault="002F2EE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Application hours: 352 hours </w:t>
            </w:r>
          </w:p>
          <w:p w:rsidR="00146EDB" w:rsidRDefault="002F2EE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1967" w:type="dxa"/>
            <w:tcBorders>
              <w:top w:val="single" w:sz="6" w:space="0" w:color="C0C0C0"/>
              <w:left w:val="single" w:sz="6" w:space="0" w:color="C0C0C0"/>
              <w:bottom w:val="single" w:sz="6" w:space="0" w:color="C0C0C0"/>
              <w:right w:val="single" w:sz="6" w:space="0" w:color="C0C0C0"/>
            </w:tcBorders>
            <w:tcMar>
              <w:top w:w="57" w:type="dxa"/>
              <w:left w:w="60" w:type="dxa"/>
              <w:bottom w:w="57" w:type="dxa"/>
              <w:right w:w="60" w:type="dxa"/>
            </w:tcMar>
          </w:tcPr>
          <w:p w:rsidR="00146EDB" w:rsidRDefault="002F2EE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Turkish</w:t>
            </w:r>
          </w:p>
        </w:tc>
      </w:tr>
      <w:tr w:rsidR="00146EDB">
        <w:trPr>
          <w:trHeight w:val="1329"/>
        </w:trPr>
        <w:tc>
          <w:tcPr>
            <w:tcW w:w="9336" w:type="dxa"/>
            <w:gridSpan w:val="4"/>
            <w:tcBorders>
              <w:top w:val="single" w:sz="6" w:space="0" w:color="C0C0C0"/>
              <w:left w:val="single" w:sz="6" w:space="0" w:color="C0C0C0"/>
              <w:bottom w:val="single" w:sz="6" w:space="0" w:color="C0C0C0"/>
              <w:right w:val="single" w:sz="6" w:space="0" w:color="C0C0C0"/>
            </w:tcBorders>
            <w:tcMar>
              <w:top w:w="57" w:type="dxa"/>
              <w:left w:w="60" w:type="dxa"/>
              <w:bottom w:w="57" w:type="dxa"/>
              <w:right w:w="60" w:type="dxa"/>
            </w:tcMar>
            <w:vAlign w:val="center"/>
          </w:tcPr>
          <w:p w:rsidR="00146EDB" w:rsidRDefault="00146EDB">
            <w:pPr>
              <w:spacing w:after="0" w:line="240" w:lineRule="auto"/>
              <w:ind w:right="252"/>
              <w:rPr>
                <w:rFonts w:ascii="Times New Roman" w:eastAsia="Times New Roman" w:hAnsi="Times New Roman" w:cs="Times New Roman"/>
              </w:rPr>
            </w:pPr>
          </w:p>
          <w:p w:rsidR="00146EDB" w:rsidRDefault="002F2EEE">
            <w:pPr>
              <w:spacing w:after="0" w:line="240" w:lineRule="auto"/>
              <w:ind w:left="180" w:right="252"/>
              <w:jc w:val="center"/>
              <w:rPr>
                <w:rFonts w:ascii="Times New Roman" w:eastAsia="Times New Roman" w:hAnsi="Times New Roman" w:cs="Times New Roman"/>
                <w:b/>
              </w:rPr>
            </w:pPr>
            <w:r>
              <w:rPr>
                <w:rFonts w:ascii="Times New Roman" w:eastAsia="Times New Roman" w:hAnsi="Times New Roman" w:cs="Times New Roman"/>
                <w:b/>
              </w:rPr>
              <w:t>Name of the Instructor</w:t>
            </w:r>
          </w:p>
          <w:p w:rsidR="00146EDB" w:rsidRDefault="00146EDB">
            <w:pPr>
              <w:spacing w:after="0" w:line="240" w:lineRule="auto"/>
              <w:ind w:left="180" w:right="252"/>
              <w:jc w:val="center"/>
              <w:rPr>
                <w:rFonts w:ascii="Times New Roman" w:eastAsia="Times New Roman" w:hAnsi="Times New Roman" w:cs="Times New Roman"/>
                <w:b/>
              </w:rPr>
            </w:pPr>
          </w:p>
          <w:p w:rsidR="00146EDB" w:rsidRDefault="002F2EEE">
            <w:pPr>
              <w:spacing w:after="0" w:line="240" w:lineRule="auto"/>
              <w:ind w:left="180" w:right="252"/>
              <w:jc w:val="center"/>
              <w:rPr>
                <w:rFonts w:ascii="Times New Roman" w:eastAsia="Times New Roman" w:hAnsi="Times New Roman" w:cs="Times New Roman"/>
              </w:rPr>
            </w:pPr>
            <w:r>
              <w:rPr>
                <w:rFonts w:ascii="Times New Roman" w:eastAsia="Times New Roman" w:hAnsi="Times New Roman" w:cs="Times New Roman"/>
                <w:b/>
              </w:rPr>
              <w:t>Doç. Dr. Ömerul Faruk AYDIN</w:t>
            </w:r>
          </w:p>
          <w:p w:rsidR="00146EDB" w:rsidRDefault="00146EDB">
            <w:pPr>
              <w:spacing w:after="0" w:line="240" w:lineRule="auto"/>
              <w:ind w:left="180" w:right="252"/>
              <w:jc w:val="center"/>
              <w:rPr>
                <w:rFonts w:ascii="Times New Roman" w:eastAsia="Times New Roman" w:hAnsi="Times New Roman" w:cs="Times New Roman"/>
              </w:rPr>
            </w:pPr>
          </w:p>
        </w:tc>
      </w:tr>
      <w:tr w:rsidR="00146EDB">
        <w:trPr>
          <w:trHeight w:val="1230"/>
        </w:trPr>
        <w:tc>
          <w:tcPr>
            <w:tcW w:w="9336" w:type="dxa"/>
            <w:gridSpan w:val="4"/>
            <w:tcBorders>
              <w:top w:val="single" w:sz="6" w:space="0" w:color="C0C0C0"/>
              <w:left w:val="single" w:sz="6" w:space="0" w:color="C0C0C0"/>
              <w:bottom w:val="single" w:sz="6" w:space="0" w:color="C0C0C0"/>
              <w:right w:val="single" w:sz="6" w:space="0" w:color="C0C0C0"/>
            </w:tcBorders>
            <w:tcMar>
              <w:top w:w="57" w:type="dxa"/>
              <w:left w:w="60" w:type="dxa"/>
              <w:bottom w:w="57" w:type="dxa"/>
              <w:right w:w="60" w:type="dxa"/>
            </w:tcMar>
            <w:vAlign w:val="center"/>
          </w:tcPr>
          <w:p w:rsidR="00146EDB" w:rsidRDefault="002F2EEE">
            <w:pPr>
              <w:spacing w:after="0" w:line="240" w:lineRule="auto"/>
              <w:ind w:left="180" w:right="252"/>
              <w:jc w:val="center"/>
              <w:rPr>
                <w:rFonts w:ascii="Times New Roman" w:eastAsia="Times New Roman" w:hAnsi="Times New Roman" w:cs="Times New Roman"/>
                <w:b/>
                <w:u w:val="single"/>
              </w:rPr>
            </w:pPr>
            <w:r>
              <w:rPr>
                <w:rFonts w:ascii="Times New Roman" w:eastAsia="Times New Roman" w:hAnsi="Times New Roman" w:cs="Times New Roman"/>
                <w:b/>
                <w:u w:val="single"/>
              </w:rPr>
              <w:t>E-mail Address</w:t>
            </w:r>
          </w:p>
          <w:p w:rsidR="00146EDB" w:rsidRDefault="00146EDB">
            <w:pPr>
              <w:spacing w:after="0" w:line="240" w:lineRule="auto"/>
              <w:ind w:left="180" w:right="252"/>
              <w:jc w:val="center"/>
              <w:rPr>
                <w:rFonts w:ascii="Times New Roman" w:eastAsia="Times New Roman" w:hAnsi="Times New Roman" w:cs="Times New Roman"/>
                <w:b/>
                <w:u w:val="single"/>
              </w:rPr>
            </w:pPr>
          </w:p>
          <w:p w:rsidR="00146EDB" w:rsidRDefault="00132F86">
            <w:pPr>
              <w:spacing w:after="0" w:line="240" w:lineRule="auto"/>
              <w:jc w:val="center"/>
              <w:rPr>
                <w:rFonts w:ascii="Times New Roman" w:eastAsia="Times New Roman" w:hAnsi="Times New Roman" w:cs="Times New Roman"/>
              </w:rPr>
            </w:pPr>
            <w:hyperlink r:id="rId8">
              <w:r w:rsidR="002F2EEE">
                <w:rPr>
                  <w:rFonts w:ascii="Times New Roman" w:eastAsia="Times New Roman" w:hAnsi="Times New Roman" w:cs="Times New Roman"/>
                  <w:color w:val="0563C1"/>
                  <w:u w:val="single"/>
                </w:rPr>
                <w:t>omerulfaruk.aydin@yeniyuzyil.edu.tr</w:t>
              </w:r>
            </w:hyperlink>
          </w:p>
          <w:p w:rsidR="00146EDB" w:rsidRDefault="002F2EEE">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 </w:t>
            </w:r>
          </w:p>
        </w:tc>
      </w:tr>
      <w:tr w:rsidR="00146EDB">
        <w:trPr>
          <w:trHeight w:val="378"/>
        </w:trPr>
        <w:tc>
          <w:tcPr>
            <w:tcW w:w="9336" w:type="dxa"/>
            <w:gridSpan w:val="4"/>
            <w:tcBorders>
              <w:top w:val="single" w:sz="6" w:space="0" w:color="C0C0C0"/>
              <w:left w:val="single" w:sz="6" w:space="0" w:color="C0C0C0"/>
              <w:bottom w:val="single" w:sz="6" w:space="0" w:color="C0C0C0"/>
              <w:right w:val="single" w:sz="6" w:space="0" w:color="C0C0C0"/>
            </w:tcBorders>
            <w:tcMar>
              <w:top w:w="57" w:type="dxa"/>
              <w:left w:w="60" w:type="dxa"/>
              <w:bottom w:w="57" w:type="dxa"/>
              <w:right w:w="60" w:type="dxa"/>
            </w:tcMar>
            <w:vAlign w:val="center"/>
          </w:tcPr>
          <w:p w:rsidR="00146EDB" w:rsidRDefault="002F2EEE">
            <w:pPr>
              <w:spacing w:after="0" w:line="240" w:lineRule="auto"/>
              <w:ind w:left="180" w:right="252"/>
              <w:jc w:val="center"/>
              <w:rPr>
                <w:rFonts w:ascii="Times New Roman" w:eastAsia="Times New Roman" w:hAnsi="Times New Roman" w:cs="Times New Roman"/>
              </w:rPr>
            </w:pPr>
            <w:r>
              <w:rPr>
                <w:rFonts w:ascii="Times New Roman" w:eastAsia="Times New Roman" w:hAnsi="Times New Roman" w:cs="Times New Roman"/>
                <w:b/>
              </w:rPr>
              <w:t>Meeting Hours:  weekdays 9.00 - 17.00</w:t>
            </w:r>
          </w:p>
          <w:p w:rsidR="00146EDB" w:rsidRDefault="002F2EEE">
            <w:pPr>
              <w:spacing w:after="0" w:line="240" w:lineRule="auto"/>
              <w:ind w:left="180" w:right="252"/>
              <w:jc w:val="center"/>
              <w:rPr>
                <w:rFonts w:ascii="Times New Roman" w:eastAsia="Times New Roman" w:hAnsi="Times New Roman" w:cs="Times New Roman"/>
              </w:rPr>
            </w:pPr>
            <w:r>
              <w:rPr>
                <w:rFonts w:ascii="Times New Roman" w:eastAsia="Times New Roman" w:hAnsi="Times New Roman" w:cs="Times New Roman"/>
                <w:b/>
              </w:rPr>
              <w:t> </w:t>
            </w:r>
          </w:p>
        </w:tc>
      </w:tr>
      <w:tr w:rsidR="00146EDB">
        <w:trPr>
          <w:trHeight w:val="21"/>
        </w:trPr>
        <w:tc>
          <w:tcPr>
            <w:tcW w:w="9336" w:type="dxa"/>
            <w:gridSpan w:val="4"/>
            <w:tcMar>
              <w:top w:w="57" w:type="dxa"/>
              <w:left w:w="60" w:type="dxa"/>
              <w:bottom w:w="57" w:type="dxa"/>
              <w:right w:w="60" w:type="dxa"/>
            </w:tcMar>
            <w:vAlign w:val="center"/>
          </w:tcPr>
          <w:p w:rsidR="00146EDB" w:rsidRDefault="002F2EEE">
            <w:pPr>
              <w:spacing w:after="0" w:line="240" w:lineRule="auto"/>
              <w:ind w:right="252"/>
              <w:rPr>
                <w:rFonts w:ascii="Times New Roman" w:eastAsia="Times New Roman" w:hAnsi="Times New Roman" w:cs="Times New Roman"/>
              </w:rPr>
            </w:pPr>
            <w:r>
              <w:rPr>
                <w:rFonts w:ascii="Times New Roman" w:eastAsia="Times New Roman" w:hAnsi="Times New Roman" w:cs="Times New Roman"/>
                <w:b/>
              </w:rPr>
              <w:t> </w:t>
            </w:r>
          </w:p>
        </w:tc>
      </w:tr>
    </w:tbl>
    <w:p w:rsidR="00146EDB" w:rsidRDefault="002F2EEE">
      <w:pPr>
        <w:shd w:val="clear" w:color="auto" w:fill="FFFFFF"/>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Purpose of the course</w:t>
      </w:r>
      <w:r>
        <w:rPr>
          <w:rFonts w:ascii="Times New Roman" w:eastAsia="Times New Roman" w:hAnsi="Times New Roman" w:cs="Times New Roman"/>
          <w:color w:val="000000"/>
        </w:rPr>
        <w:t>: To gain the necessary knowledge and skills in the diagnosis, treatment and management processes of common situations in emergency medicine. To teach the management of life and / or extremity threatening emergencies. By taking the interns' individual patient responsibility; To increase their experience in history, physical examination, diagnosis and treatment stages and to increase their communication skills with patients and their relatives.</w:t>
      </w:r>
      <w:r>
        <w:rPr>
          <w:rFonts w:ascii="Times New Roman" w:eastAsia="Times New Roman" w:hAnsi="Times New Roman" w:cs="Times New Roman"/>
          <w:b/>
          <w:color w:val="000000"/>
        </w:rPr>
        <w:t> </w:t>
      </w:r>
    </w:p>
    <w:p w:rsidR="00146EDB" w:rsidRDefault="002F2EEE">
      <w:pPr>
        <w:spacing w:before="100" w:after="10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w:t>
      </w:r>
    </w:p>
    <w:p w:rsidR="00146EDB" w:rsidRDefault="002F2EEE">
      <w:pPr>
        <w:spacing w:before="100" w:after="10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Learning Outcomes and Subordinate Skills:</w:t>
      </w:r>
    </w:p>
    <w:p w:rsidR="00146EDB" w:rsidRDefault="002F2EEE">
      <w:pPr>
        <w:spacing w:before="100" w:after="10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1.Learns clinical decision-making processes and implements management plans for patients with urgent, acute and critical problems.</w:t>
      </w:r>
    </w:p>
    <w:p w:rsidR="00146EDB" w:rsidRDefault="002F2EEE">
      <w:pPr>
        <w:spacing w:before="100" w:after="10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2.Gains the skills of professional behavior, good communication with patients and their relatives and giving bad news</w:t>
      </w:r>
    </w:p>
    <w:p w:rsidR="00146EDB" w:rsidRDefault="002F2EEE">
      <w:pPr>
        <w:spacing w:before="100" w:after="10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3.Gains the ability to apply Basic Life Support, Advanced Cardiac Life Support, Advanced Trauma Life Support algorithms in adult and pediatric patients</w:t>
      </w:r>
    </w:p>
    <w:p w:rsidR="00146EDB" w:rsidRDefault="002F2EEE">
      <w:pPr>
        <w:spacing w:before="100" w:after="10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4.Gains knowledge and treatment skills in specific problems (pre-hospital care, toxicology, disaster medicine and environmental emergencies) applying to the emergency service (forensic cases, substance addiction, domestic violence, elderly and child abuse, etc.) and emergency medicine problems.</w:t>
      </w:r>
    </w:p>
    <w:p w:rsidR="00146EDB" w:rsidRDefault="00146EDB">
      <w:pPr>
        <w:spacing w:before="100" w:after="100" w:line="240" w:lineRule="auto"/>
        <w:jc w:val="both"/>
        <w:rPr>
          <w:rFonts w:ascii="Times New Roman" w:eastAsia="Times New Roman" w:hAnsi="Times New Roman" w:cs="Times New Roman"/>
          <w:b/>
          <w:color w:val="000000"/>
        </w:rPr>
      </w:pPr>
    </w:p>
    <w:p w:rsidR="00146EDB" w:rsidRDefault="002F2EEE">
      <w:pPr>
        <w:spacing w:before="100" w:after="10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Contents of the course:</w:t>
      </w:r>
    </w:p>
    <w:p w:rsidR="00146EDB" w:rsidRDefault="002F2EE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•Patient care</w:t>
      </w:r>
    </w:p>
    <w:p w:rsidR="00146EDB" w:rsidRDefault="002F2EEE">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Taking accurate history and physical examination focusing on basic problems</w:t>
      </w:r>
    </w:p>
    <w:p w:rsidR="00146EDB" w:rsidRDefault="002F2EEE">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Immediately recognize life-threatening diseases and conditions</w:t>
      </w:r>
    </w:p>
    <w:p w:rsidR="00146EDB" w:rsidRDefault="002F2EEE">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Patient assessment and treatment skills</w:t>
      </w:r>
    </w:p>
    <w:p w:rsidR="00146EDB" w:rsidRDefault="002F2EEE">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Skills in procedures</w:t>
      </w:r>
    </w:p>
    <w:p w:rsidR="00146EDB" w:rsidRDefault="002F2EEE">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Medical Information</w:t>
      </w:r>
    </w:p>
    <w:p w:rsidR="00146EDB" w:rsidRDefault="002F2EEE">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Application-based learning</w:t>
      </w:r>
    </w:p>
    <w:p w:rsidR="00146EDB" w:rsidRDefault="002F2EEE">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Interpersonal relations and communication skills</w:t>
      </w:r>
    </w:p>
    <w:p w:rsidR="00146EDB" w:rsidRDefault="002F2EEE">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Humanistic qualities</w:t>
      </w:r>
    </w:p>
    <w:p w:rsidR="00146EDB" w:rsidRDefault="002F2EEE">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Effective communication skills with patients and their relatives</w:t>
      </w:r>
    </w:p>
    <w:p w:rsidR="00146EDB" w:rsidRDefault="002F2EEE">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Show a compassionate and unbiased approach to all patients</w:t>
      </w:r>
    </w:p>
    <w:p w:rsidR="00146EDB" w:rsidRDefault="002F2EEE">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Working in harmony with colleagues within the healthcare team</w:t>
      </w:r>
    </w:p>
    <w:p w:rsidR="00146EDB" w:rsidRDefault="002F2EEE">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Presentation skills</w:t>
      </w:r>
    </w:p>
    <w:p w:rsidR="00146EDB" w:rsidRDefault="002F2EEE">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Professionalism</w:t>
      </w:r>
    </w:p>
    <w:p w:rsidR="00146EDB" w:rsidRDefault="002F2EEE">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Application based on the requirements of the current health system</w:t>
      </w:r>
    </w:p>
    <w:p w:rsidR="00146EDB" w:rsidRDefault="002F2EE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w:t>
      </w:r>
    </w:p>
    <w:p w:rsidR="00146EDB" w:rsidRDefault="002F2EE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Teaching Methods and Techniques:</w:t>
      </w:r>
    </w:p>
    <w:p w:rsidR="00146EDB" w:rsidRDefault="002F2EEE">
      <w:pPr>
        <w:spacing w:after="0" w:line="24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Methods; Lecture, Discussion, Question &amp; Answer, Observation, Report Preparation and / or Presentation, Practice-Exercise, Problem / Problem Solving, Brainstorming</w:t>
      </w:r>
    </w:p>
    <w:p w:rsidR="00146EDB" w:rsidRDefault="00146EDB">
      <w:pPr>
        <w:spacing w:after="0" w:line="240" w:lineRule="auto"/>
        <w:jc w:val="both"/>
        <w:rPr>
          <w:rFonts w:ascii="Times New Roman" w:eastAsia="Times New Roman" w:hAnsi="Times New Roman" w:cs="Times New Roman"/>
          <w:color w:val="000000"/>
          <w:highlight w:val="white"/>
        </w:rPr>
      </w:pPr>
    </w:p>
    <w:p w:rsidR="00146EDB" w:rsidRDefault="002F2EEE">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Weekly routine theoretical and practical trainings,</w:t>
      </w:r>
    </w:p>
    <w:p w:rsidR="00146EDB" w:rsidRDefault="002F2EEE">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Bedside visit and practical trainings,</w:t>
      </w:r>
    </w:p>
    <w:p w:rsidR="00146EDB" w:rsidRDefault="002F2EEE">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Case and article reviews in the clinic and through the literature</w:t>
      </w:r>
      <w:r>
        <w:rPr>
          <w:rFonts w:ascii="Times New Roman" w:eastAsia="Times New Roman" w:hAnsi="Times New Roman" w:cs="Times New Roman"/>
          <w:color w:val="000000"/>
        </w:rPr>
        <w:t> </w:t>
      </w:r>
    </w:p>
    <w:p w:rsidR="00146EDB" w:rsidRDefault="00146EDB">
      <w:pPr>
        <w:spacing w:after="0" w:line="240" w:lineRule="auto"/>
        <w:jc w:val="both"/>
        <w:rPr>
          <w:rFonts w:ascii="Times New Roman" w:eastAsia="Times New Roman" w:hAnsi="Times New Roman" w:cs="Times New Roman"/>
          <w:b/>
          <w:color w:val="000000"/>
        </w:rPr>
      </w:pPr>
    </w:p>
    <w:p w:rsidR="00146EDB" w:rsidRDefault="002F2EE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Precondition: </w:t>
      </w:r>
      <w:r>
        <w:rPr>
          <w:rFonts w:ascii="Times New Roman" w:eastAsia="Times New Roman" w:hAnsi="Times New Roman" w:cs="Times New Roman"/>
          <w:color w:val="000000"/>
        </w:rPr>
        <w:t>Successfully completing the first 5 semesters of medical education</w:t>
      </w:r>
    </w:p>
    <w:p w:rsidR="00146EDB" w:rsidRDefault="002F2EE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w:t>
      </w:r>
    </w:p>
    <w:p w:rsidR="00146EDB" w:rsidRDefault="002F2EE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Basic Sources:</w:t>
      </w:r>
    </w:p>
    <w:p w:rsidR="00146EDB" w:rsidRDefault="002F2EEE">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Emergency Medicine Clinical Essentials (Second Edition), James G ADAMS</w:t>
      </w:r>
    </w:p>
    <w:p w:rsidR="00146EDB" w:rsidRDefault="002F2EEE">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Rosen’s Emergency Medicine Concepts And Clinical Practices, Ron M WALLS MD</w:t>
      </w:r>
    </w:p>
    <w:p w:rsidR="00146EDB" w:rsidRDefault="002F2EEE">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Tintinalli’s Emergency Medicine A Comprehensive Study, Guide Judith E TINTINALLI</w:t>
      </w:r>
    </w:p>
    <w:p w:rsidR="00146EDB" w:rsidRDefault="002F2EEE">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Cander Acil Tıp Temel Başvuru Kitabı, Prof Dr Başar CANDER</w:t>
      </w:r>
    </w:p>
    <w:p w:rsidR="00146EDB" w:rsidRDefault="00146EDB">
      <w:pPr>
        <w:spacing w:after="0" w:line="240" w:lineRule="auto"/>
        <w:jc w:val="both"/>
        <w:rPr>
          <w:rFonts w:ascii="Times New Roman" w:eastAsia="Times New Roman" w:hAnsi="Times New Roman" w:cs="Times New Roman"/>
          <w:b/>
          <w:color w:val="000000"/>
        </w:rPr>
      </w:pPr>
    </w:p>
    <w:p w:rsidR="00146EDB" w:rsidRDefault="002F2EEE">
      <w:pP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Supplementary Sources:</w:t>
      </w:r>
    </w:p>
    <w:p w:rsidR="00146EDB" w:rsidRDefault="002F2EEE">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Roberts and Hedges’ Clinical Procedures in Emergency Medicine and Acute Care, (7th EDITION), James R ROBERTS</w:t>
      </w:r>
    </w:p>
    <w:p w:rsidR="00146EDB" w:rsidRDefault="002F2EEE">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ATLS – Advenced Trauma Life Support / Student Course Manuel (10th EDITION), Sharon Henry, MD Karen BRASEL, MD Ronald M. STEWART, MD, FACS; American Collage Of Surgeons</w:t>
      </w:r>
    </w:p>
    <w:p w:rsidR="00146EDB" w:rsidRDefault="00146EDB">
      <w:pPr>
        <w:spacing w:after="0" w:line="240" w:lineRule="auto"/>
        <w:jc w:val="both"/>
        <w:rPr>
          <w:rFonts w:ascii="Times New Roman" w:eastAsia="Times New Roman" w:hAnsi="Times New Roman" w:cs="Times New Roman"/>
          <w:b/>
          <w:color w:val="000000"/>
        </w:rPr>
      </w:pPr>
    </w:p>
    <w:p w:rsidR="00146EDB" w:rsidRDefault="00146EDB">
      <w:pPr>
        <w:spacing w:after="0" w:line="240" w:lineRule="auto"/>
        <w:jc w:val="both"/>
        <w:rPr>
          <w:rFonts w:ascii="Times New Roman" w:eastAsia="Times New Roman" w:hAnsi="Times New Roman" w:cs="Times New Roman"/>
          <w:b/>
          <w:color w:val="000000"/>
        </w:rPr>
      </w:pPr>
    </w:p>
    <w:p w:rsidR="00146EDB" w:rsidRDefault="00146EDB">
      <w:pPr>
        <w:spacing w:after="0" w:line="240" w:lineRule="auto"/>
        <w:jc w:val="both"/>
        <w:rPr>
          <w:rFonts w:ascii="Times New Roman" w:eastAsia="Times New Roman" w:hAnsi="Times New Roman" w:cs="Times New Roman"/>
          <w:b/>
          <w:color w:val="000000"/>
        </w:rPr>
      </w:pPr>
    </w:p>
    <w:p w:rsidR="00146EDB" w:rsidRDefault="00146EDB">
      <w:pPr>
        <w:spacing w:after="0" w:line="240" w:lineRule="auto"/>
        <w:jc w:val="both"/>
        <w:rPr>
          <w:rFonts w:ascii="Times New Roman" w:eastAsia="Times New Roman" w:hAnsi="Times New Roman" w:cs="Times New Roman"/>
          <w:b/>
          <w:color w:val="000000"/>
        </w:rPr>
      </w:pPr>
    </w:p>
    <w:p w:rsidR="00146EDB" w:rsidRDefault="00146EDB">
      <w:pPr>
        <w:spacing w:after="0" w:line="240" w:lineRule="auto"/>
        <w:jc w:val="both"/>
        <w:rPr>
          <w:rFonts w:ascii="Times New Roman" w:eastAsia="Times New Roman" w:hAnsi="Times New Roman" w:cs="Times New Roman"/>
          <w:color w:val="000000"/>
        </w:rPr>
      </w:pPr>
    </w:p>
    <w:p w:rsidR="00146EDB" w:rsidRDefault="00146EDB">
      <w:pPr>
        <w:spacing w:after="0" w:line="240" w:lineRule="auto"/>
        <w:jc w:val="both"/>
        <w:rPr>
          <w:rFonts w:ascii="Times New Roman" w:eastAsia="Times New Roman" w:hAnsi="Times New Roman" w:cs="Times New Roman"/>
          <w:color w:val="000000"/>
        </w:rPr>
      </w:pPr>
    </w:p>
    <w:p w:rsidR="00146EDB" w:rsidRDefault="00146EDB">
      <w:pPr>
        <w:spacing w:after="0" w:line="240" w:lineRule="auto"/>
        <w:jc w:val="both"/>
        <w:rPr>
          <w:rFonts w:ascii="Times New Roman" w:eastAsia="Times New Roman" w:hAnsi="Times New Roman" w:cs="Times New Roman"/>
          <w:color w:val="000000"/>
        </w:rPr>
      </w:pPr>
    </w:p>
    <w:p w:rsidR="00550B87" w:rsidRDefault="00550B87">
      <w:pPr>
        <w:spacing w:after="0" w:line="240" w:lineRule="auto"/>
        <w:jc w:val="both"/>
        <w:rPr>
          <w:rFonts w:ascii="Times New Roman" w:eastAsia="Times New Roman" w:hAnsi="Times New Roman" w:cs="Times New Roman"/>
          <w:color w:val="000000"/>
        </w:rPr>
      </w:pPr>
    </w:p>
    <w:p w:rsidR="00550B87" w:rsidRDefault="00550B87">
      <w:pPr>
        <w:spacing w:after="0" w:line="240" w:lineRule="auto"/>
        <w:jc w:val="both"/>
        <w:rPr>
          <w:rFonts w:ascii="Times New Roman" w:eastAsia="Times New Roman" w:hAnsi="Times New Roman" w:cs="Times New Roman"/>
          <w:color w:val="000000"/>
        </w:rPr>
      </w:pPr>
    </w:p>
    <w:p w:rsidR="00550B87" w:rsidRDefault="00550B87">
      <w:pPr>
        <w:spacing w:after="0" w:line="240" w:lineRule="auto"/>
        <w:jc w:val="both"/>
        <w:rPr>
          <w:rFonts w:ascii="Times New Roman" w:eastAsia="Times New Roman" w:hAnsi="Times New Roman" w:cs="Times New Roman"/>
          <w:color w:val="000000"/>
        </w:rPr>
      </w:pPr>
    </w:p>
    <w:p w:rsidR="00550B87" w:rsidRDefault="00550B87">
      <w:pPr>
        <w:spacing w:after="0" w:line="240" w:lineRule="auto"/>
        <w:jc w:val="both"/>
        <w:rPr>
          <w:rFonts w:ascii="Times New Roman" w:eastAsia="Times New Roman" w:hAnsi="Times New Roman" w:cs="Times New Roman"/>
          <w:color w:val="000000"/>
        </w:rPr>
      </w:pPr>
    </w:p>
    <w:p w:rsidR="00550B87" w:rsidRDefault="00550B87">
      <w:pPr>
        <w:spacing w:after="0" w:line="240" w:lineRule="auto"/>
        <w:jc w:val="both"/>
        <w:rPr>
          <w:rFonts w:ascii="Times New Roman" w:eastAsia="Times New Roman" w:hAnsi="Times New Roman" w:cs="Times New Roman"/>
          <w:color w:val="000000"/>
        </w:rPr>
      </w:pPr>
    </w:p>
    <w:p w:rsidR="00550B87" w:rsidRDefault="00550B87">
      <w:pPr>
        <w:spacing w:after="0" w:line="240" w:lineRule="auto"/>
        <w:jc w:val="both"/>
        <w:rPr>
          <w:rFonts w:ascii="Times New Roman" w:eastAsia="Times New Roman" w:hAnsi="Times New Roman" w:cs="Times New Roman"/>
          <w:color w:val="000000"/>
        </w:rPr>
      </w:pPr>
    </w:p>
    <w:p w:rsidR="00550B87" w:rsidRDefault="00550B87">
      <w:pPr>
        <w:spacing w:after="0" w:line="240" w:lineRule="auto"/>
        <w:jc w:val="both"/>
        <w:rPr>
          <w:rFonts w:ascii="Times New Roman" w:eastAsia="Times New Roman" w:hAnsi="Times New Roman" w:cs="Times New Roman"/>
          <w:color w:val="000000"/>
        </w:rPr>
      </w:pPr>
    </w:p>
    <w:p w:rsidR="00550B87" w:rsidRDefault="00550B87">
      <w:pPr>
        <w:spacing w:after="0" w:line="240" w:lineRule="auto"/>
        <w:jc w:val="both"/>
        <w:rPr>
          <w:rFonts w:ascii="Times New Roman" w:eastAsia="Times New Roman" w:hAnsi="Times New Roman" w:cs="Times New Roman"/>
          <w:color w:val="000000"/>
        </w:rPr>
      </w:pPr>
    </w:p>
    <w:p w:rsidR="00146EDB" w:rsidRDefault="00146EDB">
      <w:pPr>
        <w:spacing w:after="0" w:line="240" w:lineRule="auto"/>
        <w:jc w:val="both"/>
        <w:rPr>
          <w:rFonts w:ascii="Times New Roman" w:eastAsia="Times New Roman" w:hAnsi="Times New Roman" w:cs="Times New Roman"/>
          <w:color w:val="000000"/>
        </w:rPr>
      </w:pPr>
    </w:p>
    <w:p w:rsidR="00146EDB" w:rsidRDefault="00146EDB">
      <w:pPr>
        <w:spacing w:after="0" w:line="240" w:lineRule="auto"/>
        <w:jc w:val="both"/>
        <w:rPr>
          <w:rFonts w:ascii="Times New Roman" w:eastAsia="Times New Roman" w:hAnsi="Times New Roman" w:cs="Times New Roman"/>
          <w:color w:val="000000"/>
        </w:rPr>
      </w:pPr>
    </w:p>
    <w:p w:rsidR="00146EDB" w:rsidRDefault="00146EDB">
      <w:pPr>
        <w:spacing w:after="0" w:line="240" w:lineRule="auto"/>
        <w:jc w:val="both"/>
        <w:rPr>
          <w:rFonts w:ascii="Times New Roman" w:eastAsia="Times New Roman" w:hAnsi="Times New Roman" w:cs="Times New Roman"/>
          <w:color w:val="000000"/>
        </w:rPr>
      </w:pPr>
    </w:p>
    <w:p w:rsidR="00146EDB" w:rsidRDefault="00146EDB">
      <w:pPr>
        <w:spacing w:after="0" w:line="240" w:lineRule="auto"/>
        <w:jc w:val="both"/>
        <w:rPr>
          <w:rFonts w:ascii="Times New Roman" w:eastAsia="Times New Roman" w:hAnsi="Times New Roman" w:cs="Times New Roman"/>
          <w:color w:val="000000"/>
        </w:rPr>
      </w:pPr>
    </w:p>
    <w:p w:rsidR="00146EDB" w:rsidRDefault="002F2EE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w:t>
      </w:r>
      <w:r>
        <w:rPr>
          <w:rFonts w:ascii="Times New Roman" w:eastAsia="Times New Roman" w:hAnsi="Times New Roman" w:cs="Times New Roman"/>
          <w:b/>
          <w:color w:val="000000"/>
        </w:rPr>
        <w:t>WEEKLY SUBJECTS AND RELATED PREPARATION PAGES</w:t>
      </w:r>
    </w:p>
    <w:tbl>
      <w:tblPr>
        <w:tblStyle w:val="a0"/>
        <w:tblW w:w="9432" w:type="dxa"/>
        <w:tblInd w:w="32" w:type="dxa"/>
        <w:tblLayout w:type="fixed"/>
        <w:tblLook w:val="0400" w:firstRow="0" w:lastRow="0" w:firstColumn="0" w:lastColumn="0" w:noHBand="0" w:noVBand="1"/>
      </w:tblPr>
      <w:tblGrid>
        <w:gridCol w:w="817"/>
        <w:gridCol w:w="8615"/>
      </w:tblGrid>
      <w:tr w:rsidR="00146EDB" w:rsidTr="00550B87">
        <w:tc>
          <w:tcPr>
            <w:tcW w:w="8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46EDB" w:rsidRDefault="002F2EEE">
            <w:pPr>
              <w:spacing w:after="0" w:line="240" w:lineRule="auto"/>
              <w:rPr>
                <w:rFonts w:ascii="Times New Roman" w:eastAsia="Times New Roman" w:hAnsi="Times New Roman" w:cs="Times New Roman"/>
              </w:rPr>
            </w:pPr>
            <w:r>
              <w:rPr>
                <w:rFonts w:ascii="Times New Roman" w:eastAsia="Times New Roman" w:hAnsi="Times New Roman" w:cs="Times New Roman"/>
                <w:b/>
              </w:rPr>
              <w:t>Week</w:t>
            </w:r>
          </w:p>
        </w:tc>
        <w:tc>
          <w:tcPr>
            <w:tcW w:w="86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46EDB" w:rsidRDefault="002F2EEE">
            <w:pPr>
              <w:spacing w:after="0" w:line="240" w:lineRule="auto"/>
              <w:rPr>
                <w:rFonts w:ascii="Times New Roman" w:eastAsia="Times New Roman" w:hAnsi="Times New Roman" w:cs="Times New Roman"/>
              </w:rPr>
            </w:pPr>
            <w:r>
              <w:rPr>
                <w:rFonts w:ascii="Times New Roman" w:eastAsia="Times New Roman" w:hAnsi="Times New Roman" w:cs="Times New Roman"/>
                <w:b/>
              </w:rPr>
              <w:t>Subjects</w:t>
            </w:r>
          </w:p>
        </w:tc>
      </w:tr>
      <w:tr w:rsidR="00146EDB" w:rsidTr="006F05D6">
        <w:trPr>
          <w:trHeight w:val="1477"/>
        </w:trPr>
        <w:tc>
          <w:tcPr>
            <w:tcW w:w="8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46EDB" w:rsidRDefault="002F2EEE">
            <w:pPr>
              <w:spacing w:after="0" w:line="240" w:lineRule="auto"/>
              <w:rPr>
                <w:rFonts w:ascii="Times New Roman" w:eastAsia="Times New Roman" w:hAnsi="Times New Roman" w:cs="Times New Roman"/>
                <w:b/>
              </w:rPr>
            </w:pPr>
            <w:r>
              <w:rPr>
                <w:rFonts w:ascii="Times New Roman" w:eastAsia="Times New Roman" w:hAnsi="Times New Roman" w:cs="Times New Roman"/>
                <w:b/>
              </w:rPr>
              <w:t>1</w:t>
            </w:r>
          </w:p>
        </w:tc>
        <w:tc>
          <w:tcPr>
            <w:tcW w:w="86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46EDB" w:rsidRDefault="002F2EEE">
            <w:pPr>
              <w:spacing w:after="0" w:line="240" w:lineRule="auto"/>
              <w:rPr>
                <w:rFonts w:ascii="Times New Roman" w:eastAsia="Times New Roman" w:hAnsi="Times New Roman" w:cs="Times New Roman"/>
              </w:rPr>
            </w:pPr>
            <w:r>
              <w:rPr>
                <w:rFonts w:ascii="Times New Roman" w:eastAsia="Times New Roman" w:hAnsi="Times New Roman" w:cs="Times New Roman"/>
              </w:rPr>
              <w:t>Emergency Patient Definition, Triage Definition and Emergency Patient Triage,</w:t>
            </w:r>
          </w:p>
          <w:p w:rsidR="00146EDB" w:rsidRDefault="004B4C4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1. </w:t>
            </w:r>
            <w:r w:rsidR="002F2EEE">
              <w:rPr>
                <w:rFonts w:ascii="Times New Roman" w:eastAsia="Times New Roman" w:hAnsi="Times New Roman" w:cs="Times New Roman"/>
              </w:rPr>
              <w:t>Professional code of conduct</w:t>
            </w:r>
          </w:p>
          <w:p w:rsidR="00146EDB" w:rsidRDefault="002F2EEE">
            <w:pPr>
              <w:spacing w:after="0" w:line="240" w:lineRule="auto"/>
              <w:rPr>
                <w:rFonts w:ascii="Times New Roman" w:eastAsia="Times New Roman" w:hAnsi="Times New Roman" w:cs="Times New Roman"/>
              </w:rPr>
            </w:pPr>
            <w:r>
              <w:rPr>
                <w:rFonts w:ascii="Times New Roman" w:eastAsia="Times New Roman" w:hAnsi="Times New Roman" w:cs="Times New Roman"/>
              </w:rPr>
              <w:t>2. Good communication rules with patients</w:t>
            </w:r>
          </w:p>
          <w:p w:rsidR="00146EDB" w:rsidRDefault="002F2EEE">
            <w:pPr>
              <w:spacing w:after="0" w:line="240" w:lineRule="auto"/>
              <w:rPr>
                <w:rFonts w:ascii="Times New Roman" w:eastAsia="Times New Roman" w:hAnsi="Times New Roman" w:cs="Times New Roman"/>
              </w:rPr>
            </w:pPr>
            <w:r>
              <w:rPr>
                <w:rFonts w:ascii="Times New Roman" w:eastAsia="Times New Roman" w:hAnsi="Times New Roman" w:cs="Times New Roman"/>
              </w:rPr>
              <w:t>3.Clinical history taking</w:t>
            </w:r>
          </w:p>
          <w:p w:rsidR="00146EDB" w:rsidRDefault="002F2EEE">
            <w:pPr>
              <w:spacing w:after="0" w:line="240" w:lineRule="auto"/>
              <w:rPr>
                <w:rFonts w:ascii="Times New Roman" w:eastAsia="Times New Roman" w:hAnsi="Times New Roman" w:cs="Times New Roman"/>
              </w:rPr>
            </w:pPr>
            <w:r>
              <w:rPr>
                <w:rFonts w:ascii="Times New Roman" w:eastAsia="Times New Roman" w:hAnsi="Times New Roman" w:cs="Times New Roman"/>
              </w:rPr>
              <w:t>4.Psychiatric and physical examination</w:t>
            </w:r>
          </w:p>
        </w:tc>
      </w:tr>
      <w:tr w:rsidR="00146EDB" w:rsidTr="00550B87">
        <w:tc>
          <w:tcPr>
            <w:tcW w:w="8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46EDB" w:rsidRDefault="002F2EEE">
            <w:pPr>
              <w:spacing w:after="0" w:line="240" w:lineRule="auto"/>
              <w:rPr>
                <w:rFonts w:ascii="Times New Roman" w:eastAsia="Times New Roman" w:hAnsi="Times New Roman" w:cs="Times New Roman"/>
              </w:rPr>
            </w:pPr>
            <w:r>
              <w:rPr>
                <w:rFonts w:ascii="Times New Roman" w:eastAsia="Times New Roman" w:hAnsi="Times New Roman" w:cs="Times New Roman"/>
                <w:b/>
              </w:rPr>
              <w:t>2</w:t>
            </w:r>
          </w:p>
        </w:tc>
        <w:tc>
          <w:tcPr>
            <w:tcW w:w="86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46EDB" w:rsidRDefault="002F2EEE">
            <w:pPr>
              <w:spacing w:after="0" w:line="240" w:lineRule="auto"/>
              <w:rPr>
                <w:rFonts w:ascii="Times New Roman" w:eastAsia="Times New Roman" w:hAnsi="Times New Roman" w:cs="Times New Roman"/>
              </w:rPr>
            </w:pPr>
            <w:r>
              <w:rPr>
                <w:rFonts w:ascii="Times New Roman" w:eastAsia="Times New Roman" w:hAnsi="Times New Roman" w:cs="Times New Roman"/>
              </w:rPr>
              <w:t>Authority and Responsibilities in Emergency Department, Legal and Administrative Procedures, Emergency Service Management and Operation Processes,</w:t>
            </w:r>
          </w:p>
          <w:p w:rsidR="00146EDB" w:rsidRDefault="002F2EEE">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p w:rsidR="00146EDB" w:rsidRDefault="002F2EEE">
            <w:pPr>
              <w:spacing w:after="0" w:line="240" w:lineRule="auto"/>
              <w:rPr>
                <w:rFonts w:ascii="Times New Roman" w:eastAsia="Times New Roman" w:hAnsi="Times New Roman" w:cs="Times New Roman"/>
              </w:rPr>
            </w:pPr>
            <w:r>
              <w:rPr>
                <w:rFonts w:ascii="Times New Roman" w:eastAsia="Times New Roman" w:hAnsi="Times New Roman" w:cs="Times New Roman"/>
              </w:rPr>
              <w:t>1. To select and evaluate laboratory and imaging tests correctly and appropriately</w:t>
            </w:r>
          </w:p>
          <w:p w:rsidR="00146EDB" w:rsidRDefault="002F2EEE">
            <w:pPr>
              <w:spacing w:after="0" w:line="240" w:lineRule="auto"/>
              <w:rPr>
                <w:rFonts w:ascii="Times New Roman" w:eastAsia="Times New Roman" w:hAnsi="Times New Roman" w:cs="Times New Roman"/>
              </w:rPr>
            </w:pPr>
            <w:r>
              <w:rPr>
                <w:rFonts w:ascii="Times New Roman" w:eastAsia="Times New Roman" w:hAnsi="Times New Roman" w:cs="Times New Roman"/>
              </w:rPr>
              <w:t>2. Methods of recording, questioning, discussing and using clinical data</w:t>
            </w:r>
          </w:p>
          <w:p w:rsidR="00146EDB" w:rsidRDefault="002F2EEE">
            <w:pPr>
              <w:spacing w:after="0" w:line="240" w:lineRule="auto"/>
              <w:rPr>
                <w:rFonts w:ascii="Times New Roman" w:eastAsia="Times New Roman" w:hAnsi="Times New Roman" w:cs="Times New Roman"/>
              </w:rPr>
            </w:pPr>
            <w:r>
              <w:rPr>
                <w:rFonts w:ascii="Times New Roman" w:eastAsia="Times New Roman" w:hAnsi="Times New Roman" w:cs="Times New Roman"/>
              </w:rPr>
              <w:t>3. Teamwork consisting of emergency doctor, consulting doctors, nurses and other staff.</w:t>
            </w:r>
          </w:p>
        </w:tc>
      </w:tr>
      <w:tr w:rsidR="00146EDB" w:rsidTr="00550B87">
        <w:tc>
          <w:tcPr>
            <w:tcW w:w="8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46EDB" w:rsidRDefault="002F2EEE">
            <w:pPr>
              <w:spacing w:after="0" w:line="240" w:lineRule="auto"/>
              <w:rPr>
                <w:rFonts w:ascii="Times New Roman" w:eastAsia="Times New Roman" w:hAnsi="Times New Roman" w:cs="Times New Roman"/>
              </w:rPr>
            </w:pPr>
            <w:r>
              <w:rPr>
                <w:rFonts w:ascii="Times New Roman" w:eastAsia="Times New Roman" w:hAnsi="Times New Roman" w:cs="Times New Roman"/>
                <w:b/>
              </w:rPr>
              <w:t>3</w:t>
            </w:r>
          </w:p>
        </w:tc>
        <w:tc>
          <w:tcPr>
            <w:tcW w:w="86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46EDB" w:rsidRDefault="002F2EEE">
            <w:pPr>
              <w:spacing w:after="0" w:line="240" w:lineRule="auto"/>
              <w:rPr>
                <w:rFonts w:ascii="Times New Roman" w:eastAsia="Times New Roman" w:hAnsi="Times New Roman" w:cs="Times New Roman"/>
              </w:rPr>
            </w:pPr>
            <w:r>
              <w:rPr>
                <w:rFonts w:ascii="Times New Roman" w:eastAsia="Times New Roman" w:hAnsi="Times New Roman" w:cs="Times New Roman"/>
              </w:rPr>
              <w:t>Basic and Advanced Life Support Applications, Advanced Cardiac Life Support algorithms, (Endotracheal intubation, Cardiopulmonary resuscitation and correct use of drugs)</w:t>
            </w:r>
          </w:p>
          <w:p w:rsidR="00146EDB" w:rsidRDefault="00146EDB">
            <w:pPr>
              <w:spacing w:after="0" w:line="240" w:lineRule="auto"/>
              <w:rPr>
                <w:rFonts w:ascii="Times New Roman" w:eastAsia="Times New Roman" w:hAnsi="Times New Roman" w:cs="Times New Roman"/>
              </w:rPr>
            </w:pPr>
          </w:p>
          <w:p w:rsidR="00146EDB" w:rsidRDefault="002F2EEE">
            <w:pPr>
              <w:spacing w:after="0" w:line="240" w:lineRule="auto"/>
              <w:rPr>
                <w:rFonts w:ascii="Times New Roman" w:eastAsia="Times New Roman" w:hAnsi="Times New Roman" w:cs="Times New Roman"/>
              </w:rPr>
            </w:pPr>
            <w:r>
              <w:rPr>
                <w:rFonts w:ascii="Times New Roman" w:eastAsia="Times New Roman" w:hAnsi="Times New Roman" w:cs="Times New Roman"/>
              </w:rPr>
              <w:t>1. Recognition and stabilization of life-threatening diseases</w:t>
            </w:r>
          </w:p>
          <w:p w:rsidR="00146EDB" w:rsidRDefault="004B4C4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2. </w:t>
            </w:r>
            <w:r w:rsidR="002F2EEE">
              <w:rPr>
                <w:rFonts w:ascii="Times New Roman" w:eastAsia="Times New Roman" w:hAnsi="Times New Roman" w:cs="Times New Roman"/>
              </w:rPr>
              <w:t>Basic rules for the transportation and transportation of the sick and injured,</w:t>
            </w:r>
          </w:p>
          <w:p w:rsidR="00146EDB" w:rsidRDefault="002F2EEE">
            <w:pPr>
              <w:spacing w:after="0" w:line="240" w:lineRule="auto"/>
              <w:rPr>
                <w:rFonts w:ascii="Times New Roman" w:eastAsia="Times New Roman" w:hAnsi="Times New Roman" w:cs="Times New Roman"/>
              </w:rPr>
            </w:pPr>
            <w:r>
              <w:rPr>
                <w:rFonts w:ascii="Times New Roman" w:eastAsia="Times New Roman" w:hAnsi="Times New Roman" w:cs="Times New Roman"/>
              </w:rPr>
              <w:t>3. Prevention of injuries and recognition of diseases (Substance addiction, domestic violence, child and elderly abuse</w:t>
            </w:r>
          </w:p>
        </w:tc>
      </w:tr>
      <w:tr w:rsidR="00146EDB" w:rsidTr="00550B87">
        <w:tc>
          <w:tcPr>
            <w:tcW w:w="8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46EDB" w:rsidRDefault="002F2EEE">
            <w:pPr>
              <w:spacing w:after="0" w:line="240" w:lineRule="auto"/>
              <w:rPr>
                <w:rFonts w:ascii="Times New Roman" w:eastAsia="Times New Roman" w:hAnsi="Times New Roman" w:cs="Times New Roman"/>
              </w:rPr>
            </w:pPr>
            <w:r>
              <w:rPr>
                <w:rFonts w:ascii="Times New Roman" w:eastAsia="Times New Roman" w:hAnsi="Times New Roman" w:cs="Times New Roman"/>
                <w:b/>
              </w:rPr>
              <w:t>4</w:t>
            </w:r>
          </w:p>
        </w:tc>
        <w:tc>
          <w:tcPr>
            <w:tcW w:w="86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46EDB" w:rsidRDefault="002F2EEE">
            <w:pPr>
              <w:spacing w:after="0" w:line="240" w:lineRule="auto"/>
              <w:rPr>
                <w:rFonts w:ascii="Times New Roman" w:eastAsia="Times New Roman" w:hAnsi="Times New Roman" w:cs="Times New Roman"/>
              </w:rPr>
            </w:pPr>
            <w:r>
              <w:rPr>
                <w:rFonts w:ascii="Times New Roman" w:eastAsia="Times New Roman" w:hAnsi="Times New Roman" w:cs="Times New Roman"/>
              </w:rPr>
              <w:t>1. Evaluation of forensic cases admitted to the emergency department and preparation of forensic reports</w:t>
            </w:r>
          </w:p>
          <w:p w:rsidR="00146EDB" w:rsidRDefault="002F2EEE">
            <w:pPr>
              <w:spacing w:after="0" w:line="240" w:lineRule="auto"/>
              <w:rPr>
                <w:rFonts w:ascii="Times New Roman" w:eastAsia="Times New Roman" w:hAnsi="Times New Roman" w:cs="Times New Roman"/>
              </w:rPr>
            </w:pPr>
            <w:r>
              <w:rPr>
                <w:rFonts w:ascii="Times New Roman" w:eastAsia="Times New Roman" w:hAnsi="Times New Roman" w:cs="Times New Roman"/>
              </w:rPr>
              <w:t>2. Problems specific to emergency medicine (pre-hospital care, toxicology, disaster medicine and environmental emergencies)</w:t>
            </w:r>
          </w:p>
          <w:p w:rsidR="00146EDB" w:rsidRDefault="002F2EEE">
            <w:pPr>
              <w:spacing w:after="0" w:line="240" w:lineRule="auto"/>
              <w:rPr>
                <w:rFonts w:ascii="Times New Roman" w:eastAsia="Times New Roman" w:hAnsi="Times New Roman" w:cs="Times New Roman"/>
              </w:rPr>
            </w:pPr>
            <w:r>
              <w:rPr>
                <w:rFonts w:ascii="Times New Roman" w:eastAsia="Times New Roman" w:hAnsi="Times New Roman" w:cs="Times New Roman"/>
              </w:rPr>
              <w:t>3.Improving communication skills, especially giving bad news to patients' relatives</w:t>
            </w:r>
          </w:p>
        </w:tc>
      </w:tr>
      <w:tr w:rsidR="00146EDB" w:rsidTr="00550B87">
        <w:tc>
          <w:tcPr>
            <w:tcW w:w="8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46EDB" w:rsidRDefault="002F2EEE">
            <w:pPr>
              <w:spacing w:after="0" w:line="240" w:lineRule="auto"/>
              <w:rPr>
                <w:rFonts w:ascii="Times New Roman" w:eastAsia="Times New Roman" w:hAnsi="Times New Roman" w:cs="Times New Roman"/>
              </w:rPr>
            </w:pPr>
            <w:r>
              <w:rPr>
                <w:rFonts w:ascii="Times New Roman" w:eastAsia="Times New Roman" w:hAnsi="Times New Roman" w:cs="Times New Roman"/>
                <w:b/>
              </w:rPr>
              <w:t>5</w:t>
            </w:r>
          </w:p>
        </w:tc>
        <w:tc>
          <w:tcPr>
            <w:tcW w:w="86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46EDB" w:rsidRDefault="002F2EEE">
            <w:pPr>
              <w:spacing w:after="0" w:line="240" w:lineRule="auto"/>
              <w:rPr>
                <w:rFonts w:ascii="Times New Roman" w:eastAsia="Times New Roman" w:hAnsi="Times New Roman" w:cs="Times New Roman"/>
              </w:rPr>
            </w:pPr>
            <w:r>
              <w:rPr>
                <w:rFonts w:ascii="Times New Roman" w:eastAsia="Times New Roman" w:hAnsi="Times New Roman" w:cs="Times New Roman"/>
              </w:rPr>
              <w:t>1. Practice skills in basic procedures (intravenous / intramuscular injection, intravenous access, fluid therapy),</w:t>
            </w:r>
          </w:p>
          <w:p w:rsidR="00146EDB" w:rsidRDefault="002F2EEE">
            <w:pPr>
              <w:spacing w:after="0" w:line="240" w:lineRule="auto"/>
              <w:rPr>
                <w:rFonts w:ascii="Times New Roman" w:eastAsia="Times New Roman" w:hAnsi="Times New Roman" w:cs="Times New Roman"/>
              </w:rPr>
            </w:pPr>
            <w:r>
              <w:rPr>
                <w:rFonts w:ascii="Times New Roman" w:eastAsia="Times New Roman" w:hAnsi="Times New Roman" w:cs="Times New Roman"/>
              </w:rPr>
              <w:t>2. Trauma Advanced Life Support algorithms</w:t>
            </w:r>
          </w:p>
        </w:tc>
      </w:tr>
      <w:tr w:rsidR="00146EDB" w:rsidTr="00550B87">
        <w:tc>
          <w:tcPr>
            <w:tcW w:w="8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46EDB" w:rsidRDefault="002F2EEE">
            <w:pPr>
              <w:spacing w:after="0" w:line="240" w:lineRule="auto"/>
              <w:rPr>
                <w:rFonts w:ascii="Times New Roman" w:eastAsia="Times New Roman" w:hAnsi="Times New Roman" w:cs="Times New Roman"/>
              </w:rPr>
            </w:pPr>
            <w:r>
              <w:rPr>
                <w:rFonts w:ascii="Times New Roman" w:eastAsia="Times New Roman" w:hAnsi="Times New Roman" w:cs="Times New Roman"/>
                <w:b/>
              </w:rPr>
              <w:t>6</w:t>
            </w:r>
          </w:p>
        </w:tc>
        <w:tc>
          <w:tcPr>
            <w:tcW w:w="86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46EDB" w:rsidRDefault="002F2EEE">
            <w:pPr>
              <w:spacing w:after="0" w:line="240" w:lineRule="auto"/>
              <w:rPr>
                <w:rFonts w:ascii="Times New Roman" w:eastAsia="Times New Roman" w:hAnsi="Times New Roman" w:cs="Times New Roman"/>
              </w:rPr>
            </w:pPr>
            <w:r>
              <w:rPr>
                <w:rFonts w:ascii="Times New Roman" w:eastAsia="Times New Roman" w:hAnsi="Times New Roman" w:cs="Times New Roman"/>
              </w:rPr>
              <w:t>Evaluation of Special Patient Groups (Neonatal and Pediatric Patients, Pregnant Patients, Patients with Advanced Age and Additional Systemic Diseases, Poisoning and Trauma Patients, Aggressive and Agitated Patients, Patients with Suicide Attempt, Forensic Cases, Foreign and Unidentified Patients)</w:t>
            </w:r>
          </w:p>
        </w:tc>
      </w:tr>
      <w:tr w:rsidR="00146EDB" w:rsidTr="00550B87">
        <w:tc>
          <w:tcPr>
            <w:tcW w:w="8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46EDB" w:rsidRDefault="002F2EEE">
            <w:pPr>
              <w:spacing w:after="0" w:line="240" w:lineRule="auto"/>
              <w:rPr>
                <w:rFonts w:ascii="Times New Roman" w:eastAsia="Times New Roman" w:hAnsi="Times New Roman" w:cs="Times New Roman"/>
              </w:rPr>
            </w:pPr>
            <w:r>
              <w:rPr>
                <w:rFonts w:ascii="Times New Roman" w:eastAsia="Times New Roman" w:hAnsi="Times New Roman" w:cs="Times New Roman"/>
                <w:b/>
              </w:rPr>
              <w:t>7</w:t>
            </w:r>
          </w:p>
        </w:tc>
        <w:tc>
          <w:tcPr>
            <w:tcW w:w="86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46EDB" w:rsidRDefault="002F2EEE">
            <w:pPr>
              <w:spacing w:after="0" w:line="240" w:lineRule="auto"/>
              <w:rPr>
                <w:rFonts w:ascii="Times New Roman" w:eastAsia="Times New Roman" w:hAnsi="Times New Roman" w:cs="Times New Roman"/>
              </w:rPr>
            </w:pPr>
            <w:r>
              <w:rPr>
                <w:rFonts w:ascii="Times New Roman" w:eastAsia="Times New Roman" w:hAnsi="Times New Roman" w:cs="Times New Roman"/>
              </w:rPr>
              <w:t>Evaluation and Reporting Processes of Laboratory and Imaging Examinations in Emergency Department, Operation and Reporting of Consultation and Requirement Processes</w:t>
            </w:r>
          </w:p>
        </w:tc>
      </w:tr>
      <w:tr w:rsidR="00146EDB" w:rsidTr="00550B87">
        <w:tc>
          <w:tcPr>
            <w:tcW w:w="8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46EDB" w:rsidRDefault="002F2EEE">
            <w:pPr>
              <w:spacing w:after="0" w:line="240" w:lineRule="auto"/>
              <w:rPr>
                <w:rFonts w:ascii="Times New Roman" w:eastAsia="Times New Roman" w:hAnsi="Times New Roman" w:cs="Times New Roman"/>
              </w:rPr>
            </w:pPr>
            <w:r>
              <w:rPr>
                <w:rFonts w:ascii="Times New Roman" w:eastAsia="Times New Roman" w:hAnsi="Times New Roman" w:cs="Times New Roman"/>
                <w:b/>
              </w:rPr>
              <w:t>8</w:t>
            </w:r>
          </w:p>
        </w:tc>
        <w:tc>
          <w:tcPr>
            <w:tcW w:w="86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46EDB" w:rsidRDefault="002F2EEE">
            <w:pPr>
              <w:spacing w:after="0" w:line="240" w:lineRule="auto"/>
              <w:rPr>
                <w:rFonts w:ascii="Times New Roman" w:eastAsia="Times New Roman" w:hAnsi="Times New Roman" w:cs="Times New Roman"/>
              </w:rPr>
            </w:pPr>
            <w:r>
              <w:rPr>
                <w:rFonts w:ascii="Times New Roman" w:eastAsia="Times New Roman" w:hAnsi="Times New Roman" w:cs="Times New Roman"/>
              </w:rPr>
              <w:t>Fatal Diagnoses in Emergency Department, Critical Patient Assessment and Management Processes, Interventional and Procedural Procedures, Post-Internship General Evaluation</w:t>
            </w:r>
          </w:p>
        </w:tc>
      </w:tr>
    </w:tbl>
    <w:p w:rsidR="00146EDB" w:rsidRDefault="002F2EE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w:t>
      </w:r>
    </w:p>
    <w:p w:rsidR="00146EDB" w:rsidRDefault="002F2EEE">
      <w:pPr>
        <w:spacing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w:t>
      </w:r>
    </w:p>
    <w:p w:rsidR="00146EDB" w:rsidRDefault="002F2EEE">
      <w:pPr>
        <w:spacing w:line="240" w:lineRule="auto"/>
        <w:rPr>
          <w:rFonts w:ascii="Times New Roman" w:eastAsia="Times New Roman" w:hAnsi="Times New Roman" w:cs="Times New Roman"/>
          <w:b/>
        </w:rPr>
      </w:pPr>
      <w:r>
        <w:rPr>
          <w:rFonts w:ascii="Times New Roman" w:eastAsia="Times New Roman" w:hAnsi="Times New Roman" w:cs="Times New Roman"/>
          <w:b/>
        </w:rPr>
        <w:t>SKILLS AND COMPETENCES EXPECTED TO BE ACHIEVED AT THE END OF THIS COURSE</w:t>
      </w:r>
    </w:p>
    <w:tbl>
      <w:tblPr>
        <w:tblStyle w:val="a1"/>
        <w:tblW w:w="96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1"/>
        <w:gridCol w:w="9200"/>
      </w:tblGrid>
      <w:tr w:rsidR="00146EDB">
        <w:trPr>
          <w:trHeight w:val="452"/>
          <w:jc w:val="center"/>
        </w:trPr>
        <w:tc>
          <w:tcPr>
            <w:tcW w:w="461" w:type="dxa"/>
            <w:vAlign w:val="center"/>
          </w:tcPr>
          <w:p w:rsidR="00146EDB" w:rsidRDefault="002F2EEE">
            <w:pPr>
              <w:spacing w:line="240" w:lineRule="auto"/>
              <w:rPr>
                <w:rFonts w:ascii="Times New Roman" w:eastAsia="Times New Roman" w:hAnsi="Times New Roman" w:cs="Times New Roman"/>
                <w:b/>
              </w:rPr>
            </w:pPr>
            <w:r>
              <w:rPr>
                <w:rFonts w:ascii="Times New Roman" w:eastAsia="Times New Roman" w:hAnsi="Times New Roman" w:cs="Times New Roman"/>
                <w:b/>
              </w:rPr>
              <w:t>1</w:t>
            </w:r>
          </w:p>
        </w:tc>
        <w:tc>
          <w:tcPr>
            <w:tcW w:w="9200" w:type="dxa"/>
            <w:vAlign w:val="center"/>
          </w:tcPr>
          <w:p w:rsidR="00146EDB" w:rsidRDefault="002F2EEE">
            <w:pPr>
              <w:spacing w:after="0" w:line="240" w:lineRule="auto"/>
              <w:rPr>
                <w:rFonts w:ascii="Times New Roman" w:eastAsia="Times New Roman" w:hAnsi="Times New Roman" w:cs="Times New Roman"/>
              </w:rPr>
            </w:pPr>
            <w:r>
              <w:rPr>
                <w:rFonts w:ascii="Times New Roman" w:eastAsia="Times New Roman" w:hAnsi="Times New Roman" w:cs="Times New Roman"/>
              </w:rPr>
              <w:t>To master emergency patient triage and evaluation processes,</w:t>
            </w:r>
          </w:p>
        </w:tc>
      </w:tr>
      <w:tr w:rsidR="00146EDB">
        <w:trPr>
          <w:trHeight w:val="469"/>
          <w:jc w:val="center"/>
        </w:trPr>
        <w:tc>
          <w:tcPr>
            <w:tcW w:w="461" w:type="dxa"/>
            <w:vAlign w:val="center"/>
          </w:tcPr>
          <w:p w:rsidR="00146EDB" w:rsidRDefault="002F2EEE">
            <w:pPr>
              <w:spacing w:line="240" w:lineRule="auto"/>
              <w:rPr>
                <w:rFonts w:ascii="Times New Roman" w:eastAsia="Times New Roman" w:hAnsi="Times New Roman" w:cs="Times New Roman"/>
                <w:b/>
              </w:rPr>
            </w:pPr>
            <w:r>
              <w:rPr>
                <w:rFonts w:ascii="Times New Roman" w:eastAsia="Times New Roman" w:hAnsi="Times New Roman" w:cs="Times New Roman"/>
                <w:b/>
              </w:rPr>
              <w:t>2</w:t>
            </w:r>
          </w:p>
        </w:tc>
        <w:tc>
          <w:tcPr>
            <w:tcW w:w="9200" w:type="dxa"/>
            <w:vAlign w:val="center"/>
          </w:tcPr>
          <w:p w:rsidR="00146EDB" w:rsidRDefault="002F2EEE">
            <w:pPr>
              <w:spacing w:after="0" w:line="240" w:lineRule="auto"/>
              <w:rPr>
                <w:rFonts w:ascii="Times New Roman" w:eastAsia="Times New Roman" w:hAnsi="Times New Roman" w:cs="Times New Roman"/>
              </w:rPr>
            </w:pPr>
            <w:r>
              <w:rPr>
                <w:rFonts w:ascii="Times New Roman" w:eastAsia="Times New Roman" w:hAnsi="Times New Roman" w:cs="Times New Roman"/>
              </w:rPr>
              <w:t>To be able to accurately measure and interpret the vital signs of patients,</w:t>
            </w:r>
          </w:p>
        </w:tc>
      </w:tr>
      <w:tr w:rsidR="00146EDB">
        <w:trPr>
          <w:trHeight w:val="473"/>
          <w:jc w:val="center"/>
        </w:trPr>
        <w:tc>
          <w:tcPr>
            <w:tcW w:w="461" w:type="dxa"/>
            <w:vAlign w:val="center"/>
          </w:tcPr>
          <w:p w:rsidR="00146EDB" w:rsidRDefault="002F2EEE">
            <w:pPr>
              <w:spacing w:line="240" w:lineRule="auto"/>
              <w:rPr>
                <w:rFonts w:ascii="Times New Roman" w:eastAsia="Times New Roman" w:hAnsi="Times New Roman" w:cs="Times New Roman"/>
                <w:b/>
              </w:rPr>
            </w:pPr>
            <w:r>
              <w:rPr>
                <w:rFonts w:ascii="Times New Roman" w:eastAsia="Times New Roman" w:hAnsi="Times New Roman" w:cs="Times New Roman"/>
                <w:b/>
              </w:rPr>
              <w:t>3</w:t>
            </w:r>
          </w:p>
        </w:tc>
        <w:tc>
          <w:tcPr>
            <w:tcW w:w="9200" w:type="dxa"/>
            <w:vAlign w:val="center"/>
          </w:tcPr>
          <w:p w:rsidR="00146EDB" w:rsidRDefault="002F2EEE">
            <w:pPr>
              <w:spacing w:after="0" w:line="240" w:lineRule="auto"/>
              <w:rPr>
                <w:rFonts w:ascii="Times New Roman" w:eastAsia="Times New Roman" w:hAnsi="Times New Roman" w:cs="Times New Roman"/>
              </w:rPr>
            </w:pPr>
            <w:r>
              <w:rPr>
                <w:rFonts w:ascii="Times New Roman" w:eastAsia="Times New Roman" w:hAnsi="Times New Roman" w:cs="Times New Roman"/>
              </w:rPr>
              <w:t>To be able to determine the appropriate diagnosis and treatment methods in order of priority,</w:t>
            </w:r>
          </w:p>
        </w:tc>
      </w:tr>
      <w:tr w:rsidR="00146EDB">
        <w:trPr>
          <w:trHeight w:val="408"/>
          <w:jc w:val="center"/>
        </w:trPr>
        <w:tc>
          <w:tcPr>
            <w:tcW w:w="461" w:type="dxa"/>
            <w:vAlign w:val="center"/>
          </w:tcPr>
          <w:p w:rsidR="00146EDB" w:rsidRDefault="002F2EEE">
            <w:pPr>
              <w:spacing w:line="240" w:lineRule="auto"/>
              <w:rPr>
                <w:rFonts w:ascii="Times New Roman" w:eastAsia="Times New Roman" w:hAnsi="Times New Roman" w:cs="Times New Roman"/>
                <w:b/>
              </w:rPr>
            </w:pPr>
            <w:r>
              <w:rPr>
                <w:rFonts w:ascii="Times New Roman" w:eastAsia="Times New Roman" w:hAnsi="Times New Roman" w:cs="Times New Roman"/>
                <w:b/>
              </w:rPr>
              <w:t>4</w:t>
            </w:r>
          </w:p>
        </w:tc>
        <w:tc>
          <w:tcPr>
            <w:tcW w:w="9200" w:type="dxa"/>
            <w:vAlign w:val="center"/>
          </w:tcPr>
          <w:p w:rsidR="00146EDB" w:rsidRDefault="002F2EEE">
            <w:pPr>
              <w:spacing w:after="0" w:line="240" w:lineRule="auto"/>
              <w:rPr>
                <w:rFonts w:ascii="Times New Roman" w:eastAsia="Times New Roman" w:hAnsi="Times New Roman" w:cs="Times New Roman"/>
              </w:rPr>
            </w:pPr>
            <w:r>
              <w:rPr>
                <w:rFonts w:ascii="Times New Roman" w:eastAsia="Times New Roman" w:hAnsi="Times New Roman" w:cs="Times New Roman"/>
              </w:rPr>
              <w:t>Recognizing the arrest and prearrest patients / activating the emergency response system,</w:t>
            </w:r>
          </w:p>
        </w:tc>
      </w:tr>
      <w:tr w:rsidR="00146EDB">
        <w:trPr>
          <w:trHeight w:val="482"/>
          <w:jc w:val="center"/>
        </w:trPr>
        <w:tc>
          <w:tcPr>
            <w:tcW w:w="461" w:type="dxa"/>
            <w:vAlign w:val="center"/>
          </w:tcPr>
          <w:p w:rsidR="00146EDB" w:rsidRDefault="002F2EEE">
            <w:pPr>
              <w:spacing w:line="240" w:lineRule="auto"/>
              <w:rPr>
                <w:rFonts w:ascii="Times New Roman" w:eastAsia="Times New Roman" w:hAnsi="Times New Roman" w:cs="Times New Roman"/>
                <w:b/>
              </w:rPr>
            </w:pPr>
            <w:r>
              <w:rPr>
                <w:rFonts w:ascii="Times New Roman" w:eastAsia="Times New Roman" w:hAnsi="Times New Roman" w:cs="Times New Roman"/>
                <w:b/>
              </w:rPr>
              <w:t>5</w:t>
            </w:r>
          </w:p>
        </w:tc>
        <w:tc>
          <w:tcPr>
            <w:tcW w:w="9200" w:type="dxa"/>
            <w:vAlign w:val="center"/>
          </w:tcPr>
          <w:p w:rsidR="00146EDB" w:rsidRDefault="002F2EEE">
            <w:pPr>
              <w:spacing w:after="0" w:line="240" w:lineRule="auto"/>
              <w:rPr>
                <w:rFonts w:ascii="Times New Roman" w:eastAsia="Times New Roman" w:hAnsi="Times New Roman" w:cs="Times New Roman"/>
              </w:rPr>
            </w:pPr>
            <w:r>
              <w:rPr>
                <w:rFonts w:ascii="Times New Roman" w:eastAsia="Times New Roman" w:hAnsi="Times New Roman" w:cs="Times New Roman"/>
              </w:rPr>
              <w:t>To be able to perform basic and advanced life support applications in the arrest patient,</w:t>
            </w:r>
          </w:p>
        </w:tc>
      </w:tr>
      <w:tr w:rsidR="00146EDB">
        <w:trPr>
          <w:trHeight w:val="461"/>
          <w:jc w:val="center"/>
        </w:trPr>
        <w:tc>
          <w:tcPr>
            <w:tcW w:w="461" w:type="dxa"/>
            <w:vAlign w:val="center"/>
          </w:tcPr>
          <w:p w:rsidR="00146EDB" w:rsidRDefault="002F2EEE">
            <w:pPr>
              <w:spacing w:line="240" w:lineRule="auto"/>
              <w:rPr>
                <w:rFonts w:ascii="Times New Roman" w:eastAsia="Times New Roman" w:hAnsi="Times New Roman" w:cs="Times New Roman"/>
                <w:b/>
              </w:rPr>
            </w:pPr>
            <w:r>
              <w:rPr>
                <w:rFonts w:ascii="Times New Roman" w:eastAsia="Times New Roman" w:hAnsi="Times New Roman" w:cs="Times New Roman"/>
                <w:b/>
              </w:rPr>
              <w:lastRenderedPageBreak/>
              <w:t>6</w:t>
            </w:r>
          </w:p>
        </w:tc>
        <w:tc>
          <w:tcPr>
            <w:tcW w:w="9200" w:type="dxa"/>
            <w:vAlign w:val="center"/>
          </w:tcPr>
          <w:p w:rsidR="00146EDB" w:rsidRDefault="002F2EEE">
            <w:pPr>
              <w:spacing w:after="0" w:line="240" w:lineRule="auto"/>
              <w:rPr>
                <w:rFonts w:ascii="Times New Roman" w:eastAsia="Times New Roman" w:hAnsi="Times New Roman" w:cs="Times New Roman"/>
              </w:rPr>
            </w:pPr>
            <w:r>
              <w:rPr>
                <w:rFonts w:ascii="Times New Roman" w:eastAsia="Times New Roman" w:hAnsi="Times New Roman" w:cs="Times New Roman"/>
              </w:rPr>
              <w:t>To be able to perform basic and advanced airline applications,</w:t>
            </w:r>
          </w:p>
          <w:p w:rsidR="00146EDB" w:rsidRDefault="002F2EEE">
            <w:pPr>
              <w:spacing w:after="0" w:line="240" w:lineRule="auto"/>
              <w:rPr>
                <w:rFonts w:ascii="Times New Roman" w:eastAsia="Times New Roman" w:hAnsi="Times New Roman" w:cs="Times New Roman"/>
              </w:rPr>
            </w:pPr>
            <w:r>
              <w:rPr>
                <w:rFonts w:ascii="Times New Roman" w:eastAsia="Times New Roman" w:hAnsi="Times New Roman" w:cs="Times New Roman"/>
              </w:rPr>
              <w:t>To be able to perform alternative airway applications in patients with difficult airway,</w:t>
            </w:r>
          </w:p>
        </w:tc>
      </w:tr>
      <w:tr w:rsidR="00146EDB">
        <w:trPr>
          <w:trHeight w:val="424"/>
          <w:jc w:val="center"/>
        </w:trPr>
        <w:tc>
          <w:tcPr>
            <w:tcW w:w="461" w:type="dxa"/>
            <w:vAlign w:val="center"/>
          </w:tcPr>
          <w:p w:rsidR="00146EDB" w:rsidRDefault="002F2EEE">
            <w:pPr>
              <w:spacing w:line="240" w:lineRule="auto"/>
              <w:rPr>
                <w:rFonts w:ascii="Times New Roman" w:eastAsia="Times New Roman" w:hAnsi="Times New Roman" w:cs="Times New Roman"/>
                <w:b/>
              </w:rPr>
            </w:pPr>
            <w:r>
              <w:rPr>
                <w:rFonts w:ascii="Times New Roman" w:eastAsia="Times New Roman" w:hAnsi="Times New Roman" w:cs="Times New Roman"/>
                <w:b/>
              </w:rPr>
              <w:t>7</w:t>
            </w:r>
          </w:p>
        </w:tc>
        <w:tc>
          <w:tcPr>
            <w:tcW w:w="9200" w:type="dxa"/>
            <w:vAlign w:val="center"/>
          </w:tcPr>
          <w:p w:rsidR="00146EDB" w:rsidRDefault="002F2EEE">
            <w:pPr>
              <w:spacing w:after="0" w:line="240" w:lineRule="auto"/>
              <w:rPr>
                <w:rFonts w:ascii="Times New Roman" w:eastAsia="Times New Roman" w:hAnsi="Times New Roman" w:cs="Times New Roman"/>
              </w:rPr>
            </w:pPr>
            <w:r>
              <w:rPr>
                <w:rFonts w:ascii="Times New Roman" w:eastAsia="Times New Roman" w:hAnsi="Times New Roman" w:cs="Times New Roman"/>
              </w:rPr>
              <w:t>To be able to do simple interventional interventions;</w:t>
            </w:r>
          </w:p>
          <w:p w:rsidR="00146EDB" w:rsidRDefault="002F2EEE">
            <w:pPr>
              <w:spacing w:after="0" w:line="240" w:lineRule="auto"/>
              <w:rPr>
                <w:rFonts w:ascii="Times New Roman" w:eastAsia="Times New Roman" w:hAnsi="Times New Roman" w:cs="Times New Roman"/>
              </w:rPr>
            </w:pPr>
            <w:r>
              <w:rPr>
                <w:rFonts w:ascii="Times New Roman" w:eastAsia="Times New Roman" w:hAnsi="Times New Roman" w:cs="Times New Roman"/>
              </w:rPr>
              <w:t>(Pirimer wound closure, wound / burn care and dressing, foreign body removal from the eye / ear / nose, bladder catheter insertion, nasogastric and orogastric catheter application, blood and urine sample taking from the patient, vascular access, intramuscular / intravenous / intraosseous and endotracheal medication implementation of…)</w:t>
            </w:r>
          </w:p>
        </w:tc>
      </w:tr>
      <w:tr w:rsidR="00146EDB">
        <w:trPr>
          <w:trHeight w:val="620"/>
          <w:jc w:val="center"/>
        </w:trPr>
        <w:tc>
          <w:tcPr>
            <w:tcW w:w="461" w:type="dxa"/>
            <w:vAlign w:val="center"/>
          </w:tcPr>
          <w:p w:rsidR="00146EDB" w:rsidRDefault="002F2EEE">
            <w:pPr>
              <w:spacing w:line="240" w:lineRule="auto"/>
              <w:rPr>
                <w:rFonts w:ascii="Times New Roman" w:eastAsia="Times New Roman" w:hAnsi="Times New Roman" w:cs="Times New Roman"/>
                <w:b/>
              </w:rPr>
            </w:pPr>
            <w:r>
              <w:rPr>
                <w:rFonts w:ascii="Times New Roman" w:eastAsia="Times New Roman" w:hAnsi="Times New Roman" w:cs="Times New Roman"/>
                <w:b/>
              </w:rPr>
              <w:t>8</w:t>
            </w:r>
          </w:p>
        </w:tc>
        <w:tc>
          <w:tcPr>
            <w:tcW w:w="9200" w:type="dxa"/>
            <w:vAlign w:val="center"/>
          </w:tcPr>
          <w:p w:rsidR="00146EDB" w:rsidRDefault="002F2EEE">
            <w:pPr>
              <w:spacing w:after="0" w:line="240" w:lineRule="auto"/>
              <w:rPr>
                <w:rFonts w:ascii="Times New Roman" w:eastAsia="Times New Roman" w:hAnsi="Times New Roman" w:cs="Times New Roman"/>
              </w:rPr>
            </w:pPr>
            <w:r>
              <w:rPr>
                <w:rFonts w:ascii="Times New Roman" w:eastAsia="Times New Roman" w:hAnsi="Times New Roman" w:cs="Times New Roman"/>
              </w:rPr>
              <w:t>To properly record and report medical records,</w:t>
            </w:r>
          </w:p>
          <w:p w:rsidR="00146EDB" w:rsidRDefault="002F2EEE">
            <w:pPr>
              <w:spacing w:after="0" w:line="240" w:lineRule="auto"/>
              <w:rPr>
                <w:rFonts w:ascii="Times New Roman" w:eastAsia="Times New Roman" w:hAnsi="Times New Roman" w:cs="Times New Roman"/>
              </w:rPr>
            </w:pPr>
            <w:r>
              <w:rPr>
                <w:rFonts w:ascii="Times New Roman" w:eastAsia="Times New Roman" w:hAnsi="Times New Roman" w:cs="Times New Roman"/>
              </w:rPr>
              <w:t>To be able to report and report forensic cases correctly</w:t>
            </w:r>
          </w:p>
        </w:tc>
      </w:tr>
      <w:tr w:rsidR="00146EDB">
        <w:trPr>
          <w:trHeight w:val="442"/>
          <w:jc w:val="center"/>
        </w:trPr>
        <w:tc>
          <w:tcPr>
            <w:tcW w:w="461" w:type="dxa"/>
            <w:vAlign w:val="center"/>
          </w:tcPr>
          <w:p w:rsidR="00146EDB" w:rsidRDefault="002F2EEE">
            <w:pPr>
              <w:spacing w:line="240" w:lineRule="auto"/>
              <w:rPr>
                <w:rFonts w:ascii="Times New Roman" w:eastAsia="Times New Roman" w:hAnsi="Times New Roman" w:cs="Times New Roman"/>
                <w:b/>
              </w:rPr>
            </w:pPr>
            <w:r>
              <w:rPr>
                <w:rFonts w:ascii="Times New Roman" w:eastAsia="Times New Roman" w:hAnsi="Times New Roman" w:cs="Times New Roman"/>
                <w:b/>
              </w:rPr>
              <w:t>9</w:t>
            </w:r>
          </w:p>
        </w:tc>
        <w:tc>
          <w:tcPr>
            <w:tcW w:w="9200" w:type="dxa"/>
            <w:vAlign w:val="center"/>
          </w:tcPr>
          <w:p w:rsidR="00146EDB" w:rsidRDefault="002F2EEE">
            <w:pPr>
              <w:spacing w:after="0" w:line="240" w:lineRule="auto"/>
              <w:rPr>
                <w:rFonts w:ascii="Times New Roman" w:eastAsia="Times New Roman" w:hAnsi="Times New Roman" w:cs="Times New Roman"/>
              </w:rPr>
            </w:pPr>
            <w:r>
              <w:rPr>
                <w:rFonts w:ascii="Times New Roman" w:eastAsia="Times New Roman" w:hAnsi="Times New Roman" w:cs="Times New Roman"/>
              </w:rPr>
              <w:t>To be able to manage and stabilize the trauma patient, to be able to apply stabilization methods (splint and stabilizer applications, neck collar applications, correct transfer of the patient during the examination process and the appropriate position for the patient, monitoring vital signs and patient monitoring ...)</w:t>
            </w:r>
          </w:p>
        </w:tc>
      </w:tr>
      <w:tr w:rsidR="00146EDB">
        <w:trPr>
          <w:trHeight w:val="392"/>
          <w:jc w:val="center"/>
        </w:trPr>
        <w:tc>
          <w:tcPr>
            <w:tcW w:w="461" w:type="dxa"/>
            <w:vAlign w:val="center"/>
          </w:tcPr>
          <w:p w:rsidR="00146EDB" w:rsidRDefault="002F2EEE">
            <w:pPr>
              <w:spacing w:line="240" w:lineRule="auto"/>
              <w:rPr>
                <w:rFonts w:ascii="Times New Roman" w:eastAsia="Times New Roman" w:hAnsi="Times New Roman" w:cs="Times New Roman"/>
                <w:b/>
              </w:rPr>
            </w:pPr>
            <w:r>
              <w:rPr>
                <w:rFonts w:ascii="Times New Roman" w:eastAsia="Times New Roman" w:hAnsi="Times New Roman" w:cs="Times New Roman"/>
                <w:b/>
              </w:rPr>
              <w:t>10</w:t>
            </w:r>
          </w:p>
        </w:tc>
        <w:tc>
          <w:tcPr>
            <w:tcW w:w="9200" w:type="dxa"/>
            <w:vAlign w:val="center"/>
          </w:tcPr>
          <w:p w:rsidR="00146EDB" w:rsidRDefault="002F2EEE">
            <w:pPr>
              <w:spacing w:after="0" w:line="240" w:lineRule="auto"/>
              <w:rPr>
                <w:rFonts w:ascii="Times New Roman" w:eastAsia="Times New Roman" w:hAnsi="Times New Roman" w:cs="Times New Roman"/>
              </w:rPr>
            </w:pPr>
            <w:r>
              <w:rPr>
                <w:rFonts w:ascii="Times New Roman" w:eastAsia="Times New Roman" w:hAnsi="Times New Roman" w:cs="Times New Roman"/>
              </w:rPr>
              <w:t>To be able to perform procedures such as rapid sequence intubation, surgical airway applications, emergency needle thoracotomy and tube thoracostomy, closed joint reductions, bleeding control and emergency bleeding stopping interventions, arterial blood gas removal and arterial puncture.</w:t>
            </w:r>
          </w:p>
        </w:tc>
      </w:tr>
      <w:tr w:rsidR="00146EDB">
        <w:trPr>
          <w:trHeight w:val="608"/>
          <w:jc w:val="center"/>
        </w:trPr>
        <w:tc>
          <w:tcPr>
            <w:tcW w:w="461" w:type="dxa"/>
            <w:vAlign w:val="center"/>
          </w:tcPr>
          <w:p w:rsidR="00146EDB" w:rsidRDefault="002F2EEE">
            <w:pPr>
              <w:spacing w:line="240" w:lineRule="auto"/>
              <w:rPr>
                <w:rFonts w:ascii="Times New Roman" w:eastAsia="Times New Roman" w:hAnsi="Times New Roman" w:cs="Times New Roman"/>
                <w:b/>
              </w:rPr>
            </w:pPr>
            <w:r>
              <w:rPr>
                <w:rFonts w:ascii="Times New Roman" w:eastAsia="Times New Roman" w:hAnsi="Times New Roman" w:cs="Times New Roman"/>
                <w:b/>
              </w:rPr>
              <w:t>11</w:t>
            </w:r>
          </w:p>
        </w:tc>
        <w:tc>
          <w:tcPr>
            <w:tcW w:w="9200" w:type="dxa"/>
            <w:vAlign w:val="center"/>
          </w:tcPr>
          <w:p w:rsidR="00146EDB" w:rsidRDefault="002F2EEE">
            <w:pPr>
              <w:spacing w:line="240" w:lineRule="auto"/>
              <w:rPr>
                <w:rFonts w:ascii="Times New Roman" w:eastAsia="Times New Roman" w:hAnsi="Times New Roman" w:cs="Times New Roman"/>
              </w:rPr>
            </w:pPr>
            <w:r>
              <w:rPr>
                <w:rFonts w:ascii="Times New Roman" w:eastAsia="Times New Roman" w:hAnsi="Times New Roman" w:cs="Times New Roman"/>
              </w:rPr>
              <w:t>To be actively involved in case presentation, emergency patient examination, assessment follow-up and termination processes, and to prepare and present a sample case report at the end of the internship.</w:t>
            </w:r>
          </w:p>
        </w:tc>
      </w:tr>
    </w:tbl>
    <w:p w:rsidR="00146EDB" w:rsidRDefault="00146EDB">
      <w:pPr>
        <w:spacing w:after="0" w:line="240" w:lineRule="auto"/>
        <w:rPr>
          <w:rFonts w:ascii="Times New Roman" w:eastAsia="Times New Roman" w:hAnsi="Times New Roman" w:cs="Times New Roman"/>
          <w:color w:val="000000"/>
        </w:rPr>
      </w:pPr>
    </w:p>
    <w:p w:rsidR="00146EDB" w:rsidRDefault="002F2EE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 THE RELATIONSHIP BETWEEN COURSE LEARNING OUTCOMES AND PROGRAM QUALIFICATIONS</w:t>
      </w:r>
    </w:p>
    <w:p w:rsidR="00146EDB" w:rsidRDefault="002F2EE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(No changes will be made to the 11 items whose course will be marked with program outcomes)</w:t>
      </w:r>
    </w:p>
    <w:p w:rsidR="00146EDB" w:rsidRDefault="002F2EE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 </w:t>
      </w:r>
    </w:p>
    <w:tbl>
      <w:tblPr>
        <w:tblStyle w:val="a2"/>
        <w:tblW w:w="10476" w:type="dxa"/>
        <w:tblInd w:w="-108" w:type="dxa"/>
        <w:tblLayout w:type="fixed"/>
        <w:tblLook w:val="0400" w:firstRow="0" w:lastRow="0" w:firstColumn="0" w:lastColumn="0" w:noHBand="0" w:noVBand="1"/>
      </w:tblPr>
      <w:tblGrid>
        <w:gridCol w:w="454"/>
        <w:gridCol w:w="8148"/>
        <w:gridCol w:w="442"/>
        <w:gridCol w:w="373"/>
        <w:gridCol w:w="334"/>
        <w:gridCol w:w="334"/>
        <w:gridCol w:w="391"/>
      </w:tblGrid>
      <w:tr w:rsidR="00146EDB">
        <w:trPr>
          <w:trHeight w:val="561"/>
        </w:trPr>
        <w:tc>
          <w:tcPr>
            <w:tcW w:w="454" w:type="dxa"/>
            <w:vMerge w:val="restart"/>
            <w:tcBorders>
              <w:top w:val="single" w:sz="12" w:space="0" w:color="000000"/>
              <w:left w:val="single" w:sz="12" w:space="0" w:color="000000"/>
              <w:bottom w:val="single" w:sz="6" w:space="0" w:color="000000"/>
              <w:right w:val="single" w:sz="6" w:space="0" w:color="000000"/>
            </w:tcBorders>
            <w:tcMar>
              <w:top w:w="0" w:type="dxa"/>
              <w:left w:w="108" w:type="dxa"/>
              <w:bottom w:w="0" w:type="dxa"/>
              <w:right w:w="108" w:type="dxa"/>
            </w:tcMar>
          </w:tcPr>
          <w:p w:rsidR="00146EDB" w:rsidRDefault="002F2EE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8148" w:type="dxa"/>
            <w:vMerge w:val="restart"/>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tcPr>
          <w:p w:rsidR="00146EDB" w:rsidRDefault="002F2EEE">
            <w:pPr>
              <w:spacing w:after="0" w:line="240" w:lineRule="auto"/>
              <w:rPr>
                <w:rFonts w:ascii="Times New Roman" w:eastAsia="Times New Roman" w:hAnsi="Times New Roman" w:cs="Times New Roman"/>
              </w:rPr>
            </w:pPr>
            <w:r>
              <w:rPr>
                <w:rFonts w:ascii="Times New Roman" w:eastAsia="Times New Roman" w:hAnsi="Times New Roman" w:cs="Times New Roman"/>
                <w:b/>
              </w:rPr>
              <w:t>Program Qualifications / Outputs</w:t>
            </w:r>
          </w:p>
        </w:tc>
        <w:tc>
          <w:tcPr>
            <w:tcW w:w="1874" w:type="dxa"/>
            <w:gridSpan w:val="5"/>
            <w:tcBorders>
              <w:top w:val="single" w:sz="12"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rsidR="00146EDB" w:rsidRDefault="002F2EEE">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 Contribution Level</w:t>
            </w:r>
          </w:p>
        </w:tc>
      </w:tr>
      <w:tr w:rsidR="00146EDB">
        <w:trPr>
          <w:trHeight w:val="561"/>
        </w:trPr>
        <w:tc>
          <w:tcPr>
            <w:tcW w:w="454" w:type="dxa"/>
            <w:vMerge/>
            <w:tcBorders>
              <w:top w:val="single" w:sz="12" w:space="0" w:color="000000"/>
              <w:left w:val="single" w:sz="12" w:space="0" w:color="000000"/>
              <w:bottom w:val="single" w:sz="6" w:space="0" w:color="000000"/>
              <w:right w:val="single" w:sz="6" w:space="0" w:color="000000"/>
            </w:tcBorders>
            <w:tcMar>
              <w:top w:w="0" w:type="dxa"/>
              <w:left w:w="108" w:type="dxa"/>
              <w:bottom w:w="0" w:type="dxa"/>
              <w:right w:w="108" w:type="dxa"/>
            </w:tcMar>
          </w:tcPr>
          <w:p w:rsidR="00146EDB" w:rsidRDefault="00146EDB">
            <w:pPr>
              <w:widowControl w:val="0"/>
              <w:pBdr>
                <w:top w:val="nil"/>
                <w:left w:val="nil"/>
                <w:bottom w:val="nil"/>
                <w:right w:val="nil"/>
                <w:between w:val="nil"/>
              </w:pBdr>
              <w:spacing w:after="0" w:line="276" w:lineRule="auto"/>
              <w:rPr>
                <w:rFonts w:ascii="Times New Roman" w:eastAsia="Times New Roman" w:hAnsi="Times New Roman" w:cs="Times New Roman"/>
              </w:rPr>
            </w:pPr>
          </w:p>
        </w:tc>
        <w:tc>
          <w:tcPr>
            <w:tcW w:w="8148" w:type="dxa"/>
            <w:vMerge/>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tcPr>
          <w:p w:rsidR="00146EDB" w:rsidRDefault="00146EDB">
            <w:pPr>
              <w:widowControl w:val="0"/>
              <w:pBdr>
                <w:top w:val="nil"/>
                <w:left w:val="nil"/>
                <w:bottom w:val="nil"/>
                <w:right w:val="nil"/>
                <w:between w:val="nil"/>
              </w:pBdr>
              <w:spacing w:after="0" w:line="276" w:lineRule="auto"/>
              <w:rPr>
                <w:rFonts w:ascii="Times New Roman" w:eastAsia="Times New Roman" w:hAnsi="Times New Roman" w:cs="Times New Roman"/>
              </w:rPr>
            </w:pPr>
          </w:p>
        </w:tc>
        <w:tc>
          <w:tcPr>
            <w:tcW w:w="4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46EDB" w:rsidRDefault="002F2EEE">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w:t>
            </w:r>
          </w:p>
        </w:tc>
        <w:tc>
          <w:tcPr>
            <w:tcW w:w="37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46EDB" w:rsidRDefault="002F2EEE">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2</w:t>
            </w:r>
          </w:p>
        </w:tc>
        <w:tc>
          <w:tcPr>
            <w:tcW w:w="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46EDB" w:rsidRDefault="002F2EEE">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3</w:t>
            </w:r>
          </w:p>
        </w:tc>
        <w:tc>
          <w:tcPr>
            <w:tcW w:w="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46EDB" w:rsidRDefault="002F2EEE">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4</w:t>
            </w:r>
          </w:p>
        </w:tc>
        <w:tc>
          <w:tcPr>
            <w:tcW w:w="391"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rsidR="00146EDB" w:rsidRDefault="002F2EEE">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5</w:t>
            </w:r>
          </w:p>
        </w:tc>
      </w:tr>
      <w:tr w:rsidR="00146EDB">
        <w:trPr>
          <w:trHeight w:val="251"/>
        </w:trPr>
        <w:tc>
          <w:tcPr>
            <w:tcW w:w="454"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rsidR="00146EDB" w:rsidRDefault="002F2EEE">
            <w:pPr>
              <w:spacing w:after="0" w:line="240" w:lineRule="auto"/>
              <w:rPr>
                <w:rFonts w:ascii="Times New Roman" w:eastAsia="Times New Roman" w:hAnsi="Times New Roman" w:cs="Times New Roman"/>
                <w:b/>
              </w:rPr>
            </w:pPr>
            <w:r>
              <w:rPr>
                <w:rFonts w:ascii="Times New Roman" w:eastAsia="Times New Roman" w:hAnsi="Times New Roman" w:cs="Times New Roman"/>
                <w:b/>
              </w:rPr>
              <w:t>1</w:t>
            </w:r>
          </w:p>
        </w:tc>
        <w:tc>
          <w:tcPr>
            <w:tcW w:w="81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46EDB" w:rsidRDefault="002F2EEE">
            <w:pPr>
              <w:spacing w:after="200" w:line="240" w:lineRule="auto"/>
              <w:jc w:val="both"/>
              <w:rPr>
                <w:rFonts w:ascii="Times New Roman" w:eastAsia="Times New Roman" w:hAnsi="Times New Roman" w:cs="Times New Roman"/>
              </w:rPr>
            </w:pPr>
            <w:r>
              <w:rPr>
                <w:rFonts w:ascii="Times New Roman" w:eastAsia="Times New Roman" w:hAnsi="Times New Roman" w:cs="Times New Roman"/>
              </w:rPr>
              <w:t>Knows the normal structure and functioning of the organism.</w:t>
            </w:r>
          </w:p>
        </w:tc>
        <w:tc>
          <w:tcPr>
            <w:tcW w:w="4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46EDB" w:rsidRDefault="002F2EE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37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46EDB" w:rsidRDefault="002F2EE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46EDB" w:rsidRDefault="002F2EE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46EDB" w:rsidRDefault="002F2EE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391"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rsidR="00146EDB" w:rsidRDefault="002F2EE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X</w:t>
            </w:r>
          </w:p>
        </w:tc>
      </w:tr>
      <w:tr w:rsidR="00146EDB">
        <w:trPr>
          <w:trHeight w:val="269"/>
        </w:trPr>
        <w:tc>
          <w:tcPr>
            <w:tcW w:w="454"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rsidR="00146EDB" w:rsidRDefault="002F2EEE">
            <w:pPr>
              <w:spacing w:after="0" w:line="240" w:lineRule="auto"/>
              <w:rPr>
                <w:rFonts w:ascii="Times New Roman" w:eastAsia="Times New Roman" w:hAnsi="Times New Roman" w:cs="Times New Roman"/>
              </w:rPr>
            </w:pPr>
            <w:r>
              <w:rPr>
                <w:rFonts w:ascii="Times New Roman" w:eastAsia="Times New Roman" w:hAnsi="Times New Roman" w:cs="Times New Roman"/>
                <w:b/>
              </w:rPr>
              <w:t>2</w:t>
            </w:r>
          </w:p>
        </w:tc>
        <w:tc>
          <w:tcPr>
            <w:tcW w:w="81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46EDB" w:rsidRDefault="002F2EEE">
            <w:pPr>
              <w:spacing w:after="200" w:line="240" w:lineRule="auto"/>
              <w:jc w:val="both"/>
              <w:rPr>
                <w:rFonts w:ascii="Times New Roman" w:eastAsia="Times New Roman" w:hAnsi="Times New Roman" w:cs="Times New Roman"/>
              </w:rPr>
            </w:pPr>
            <w:r>
              <w:rPr>
                <w:rFonts w:ascii="Times New Roman" w:eastAsia="Times New Roman" w:hAnsi="Times New Roman" w:cs="Times New Roman"/>
              </w:rPr>
              <w:t>Can explain the formation mechanisms of diseases, knows the clinical and diagnostic features.</w:t>
            </w:r>
          </w:p>
        </w:tc>
        <w:tc>
          <w:tcPr>
            <w:tcW w:w="4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46EDB" w:rsidRDefault="002F2EE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37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46EDB" w:rsidRDefault="002F2EE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46EDB" w:rsidRDefault="002F2EE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46EDB" w:rsidRDefault="002F2EE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391"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rsidR="00146EDB" w:rsidRDefault="002F2EE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X</w:t>
            </w:r>
          </w:p>
        </w:tc>
      </w:tr>
      <w:tr w:rsidR="00146EDB">
        <w:trPr>
          <w:trHeight w:val="269"/>
        </w:trPr>
        <w:tc>
          <w:tcPr>
            <w:tcW w:w="454"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rsidR="00146EDB" w:rsidRDefault="002F2EEE">
            <w:pPr>
              <w:spacing w:after="0" w:line="240" w:lineRule="auto"/>
              <w:rPr>
                <w:rFonts w:ascii="Times New Roman" w:eastAsia="Times New Roman" w:hAnsi="Times New Roman" w:cs="Times New Roman"/>
              </w:rPr>
            </w:pPr>
            <w:r>
              <w:rPr>
                <w:rFonts w:ascii="Times New Roman" w:eastAsia="Times New Roman" w:hAnsi="Times New Roman" w:cs="Times New Roman"/>
                <w:b/>
              </w:rPr>
              <w:t>3</w:t>
            </w:r>
          </w:p>
        </w:tc>
        <w:tc>
          <w:tcPr>
            <w:tcW w:w="81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46EDB" w:rsidRDefault="002F2EEE">
            <w:pPr>
              <w:spacing w:after="200" w:line="240" w:lineRule="auto"/>
              <w:jc w:val="both"/>
              <w:rPr>
                <w:rFonts w:ascii="Times New Roman" w:eastAsia="Times New Roman" w:hAnsi="Times New Roman" w:cs="Times New Roman"/>
              </w:rPr>
            </w:pPr>
            <w:r>
              <w:rPr>
                <w:rFonts w:ascii="Times New Roman" w:eastAsia="Times New Roman" w:hAnsi="Times New Roman" w:cs="Times New Roman"/>
              </w:rPr>
              <w:t>Can take the patient's history and perform general systemic physical examination.</w:t>
            </w:r>
          </w:p>
        </w:tc>
        <w:tc>
          <w:tcPr>
            <w:tcW w:w="4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46EDB" w:rsidRDefault="002F2EE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37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46EDB" w:rsidRDefault="002F2EE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46EDB" w:rsidRDefault="002F2EE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46EDB" w:rsidRDefault="002F2EE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391"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rsidR="00146EDB" w:rsidRDefault="002F2EE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X</w:t>
            </w:r>
          </w:p>
        </w:tc>
      </w:tr>
      <w:tr w:rsidR="00146EDB">
        <w:trPr>
          <w:trHeight w:val="576"/>
        </w:trPr>
        <w:tc>
          <w:tcPr>
            <w:tcW w:w="454"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rsidR="00146EDB" w:rsidRDefault="002F2EEE">
            <w:pPr>
              <w:spacing w:after="0" w:line="240" w:lineRule="auto"/>
              <w:rPr>
                <w:rFonts w:ascii="Times New Roman" w:eastAsia="Times New Roman" w:hAnsi="Times New Roman" w:cs="Times New Roman"/>
              </w:rPr>
            </w:pPr>
            <w:r>
              <w:rPr>
                <w:rFonts w:ascii="Times New Roman" w:eastAsia="Times New Roman" w:hAnsi="Times New Roman" w:cs="Times New Roman"/>
                <w:b/>
              </w:rPr>
              <w:t>4</w:t>
            </w:r>
          </w:p>
        </w:tc>
        <w:tc>
          <w:tcPr>
            <w:tcW w:w="81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46EDB" w:rsidRDefault="002F2EEE">
            <w:pPr>
              <w:spacing w:after="200" w:line="240" w:lineRule="auto"/>
              <w:jc w:val="both"/>
              <w:rPr>
                <w:rFonts w:ascii="Times New Roman" w:eastAsia="Times New Roman" w:hAnsi="Times New Roman" w:cs="Times New Roman"/>
              </w:rPr>
            </w:pPr>
            <w:r>
              <w:rPr>
                <w:rFonts w:ascii="Times New Roman" w:eastAsia="Times New Roman" w:hAnsi="Times New Roman" w:cs="Times New Roman"/>
              </w:rPr>
              <w:t>Applies basic medical interventions necessary for diagnosis and treatment of diseases.</w:t>
            </w:r>
          </w:p>
        </w:tc>
        <w:tc>
          <w:tcPr>
            <w:tcW w:w="4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46EDB" w:rsidRDefault="002F2EE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37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46EDB" w:rsidRDefault="002F2EE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46EDB" w:rsidRDefault="002F2EE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46EDB" w:rsidRDefault="002F2EE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391"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rsidR="00146EDB" w:rsidRDefault="002F2EE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X</w:t>
            </w:r>
          </w:p>
        </w:tc>
      </w:tr>
      <w:tr w:rsidR="00146EDB">
        <w:trPr>
          <w:trHeight w:val="251"/>
        </w:trPr>
        <w:tc>
          <w:tcPr>
            <w:tcW w:w="454"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rsidR="00146EDB" w:rsidRDefault="002F2EEE">
            <w:pPr>
              <w:spacing w:after="0" w:line="240" w:lineRule="auto"/>
              <w:rPr>
                <w:rFonts w:ascii="Times New Roman" w:eastAsia="Times New Roman" w:hAnsi="Times New Roman" w:cs="Times New Roman"/>
              </w:rPr>
            </w:pPr>
            <w:r>
              <w:rPr>
                <w:rFonts w:ascii="Times New Roman" w:eastAsia="Times New Roman" w:hAnsi="Times New Roman" w:cs="Times New Roman"/>
                <w:b/>
              </w:rPr>
              <w:t>5</w:t>
            </w:r>
          </w:p>
        </w:tc>
        <w:tc>
          <w:tcPr>
            <w:tcW w:w="81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46EDB" w:rsidRDefault="002F2EEE">
            <w:pPr>
              <w:spacing w:after="200" w:line="240" w:lineRule="auto"/>
              <w:jc w:val="both"/>
              <w:rPr>
                <w:rFonts w:ascii="Times New Roman" w:eastAsia="Times New Roman" w:hAnsi="Times New Roman" w:cs="Times New Roman"/>
              </w:rPr>
            </w:pPr>
            <w:r>
              <w:rPr>
                <w:rFonts w:ascii="Times New Roman" w:eastAsia="Times New Roman" w:hAnsi="Times New Roman" w:cs="Times New Roman"/>
              </w:rPr>
              <w:t>Can treat emergency diseases and when necessary can refer them to centres that require specialization for treatment services.</w:t>
            </w:r>
          </w:p>
        </w:tc>
        <w:tc>
          <w:tcPr>
            <w:tcW w:w="4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46EDB" w:rsidRDefault="002F2EE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37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46EDB" w:rsidRDefault="002F2EE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46EDB" w:rsidRDefault="002F2EE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46EDB" w:rsidRDefault="002F2EE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391"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rsidR="00146EDB" w:rsidRDefault="002F2EE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X</w:t>
            </w:r>
          </w:p>
        </w:tc>
      </w:tr>
      <w:tr w:rsidR="00146EDB">
        <w:trPr>
          <w:trHeight w:val="656"/>
        </w:trPr>
        <w:tc>
          <w:tcPr>
            <w:tcW w:w="454"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rsidR="00146EDB" w:rsidRDefault="002F2EEE">
            <w:pPr>
              <w:spacing w:after="0" w:line="240" w:lineRule="auto"/>
              <w:rPr>
                <w:rFonts w:ascii="Times New Roman" w:eastAsia="Times New Roman" w:hAnsi="Times New Roman" w:cs="Times New Roman"/>
              </w:rPr>
            </w:pPr>
            <w:r>
              <w:rPr>
                <w:rFonts w:ascii="Times New Roman" w:eastAsia="Times New Roman" w:hAnsi="Times New Roman" w:cs="Times New Roman"/>
                <w:b/>
              </w:rPr>
              <w:t>6</w:t>
            </w:r>
          </w:p>
        </w:tc>
        <w:tc>
          <w:tcPr>
            <w:tcW w:w="81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46EDB" w:rsidRDefault="002F2EEE">
            <w:pPr>
              <w:spacing w:after="0" w:line="240" w:lineRule="auto"/>
              <w:rPr>
                <w:rFonts w:ascii="Times New Roman" w:eastAsia="Times New Roman" w:hAnsi="Times New Roman" w:cs="Times New Roman"/>
              </w:rPr>
            </w:pPr>
            <w:r>
              <w:rPr>
                <w:rFonts w:ascii="Times New Roman" w:eastAsia="Times New Roman" w:hAnsi="Times New Roman" w:cs="Times New Roman"/>
              </w:rPr>
              <w:t>Performs preventive medicine and forensic applications.</w:t>
            </w:r>
          </w:p>
        </w:tc>
        <w:tc>
          <w:tcPr>
            <w:tcW w:w="4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46EDB" w:rsidRDefault="002F2EE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37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46EDB" w:rsidRDefault="002F2EE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46EDB" w:rsidRDefault="002F2EE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46EDB" w:rsidRDefault="002F2EE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391"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rsidR="00146EDB" w:rsidRDefault="002F2EE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X</w:t>
            </w:r>
          </w:p>
        </w:tc>
      </w:tr>
      <w:tr w:rsidR="00146EDB">
        <w:trPr>
          <w:trHeight w:val="636"/>
        </w:trPr>
        <w:tc>
          <w:tcPr>
            <w:tcW w:w="454"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rsidR="00146EDB" w:rsidRDefault="002F2EEE">
            <w:pPr>
              <w:spacing w:after="0" w:line="240" w:lineRule="auto"/>
              <w:rPr>
                <w:rFonts w:ascii="Times New Roman" w:eastAsia="Times New Roman" w:hAnsi="Times New Roman" w:cs="Times New Roman"/>
              </w:rPr>
            </w:pPr>
            <w:r>
              <w:rPr>
                <w:rFonts w:ascii="Times New Roman" w:eastAsia="Times New Roman" w:hAnsi="Times New Roman" w:cs="Times New Roman"/>
                <w:b/>
              </w:rPr>
              <w:t>7</w:t>
            </w:r>
          </w:p>
        </w:tc>
        <w:tc>
          <w:tcPr>
            <w:tcW w:w="81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46EDB" w:rsidRDefault="002F2EEE">
            <w:pPr>
              <w:spacing w:after="200" w:line="240" w:lineRule="auto"/>
              <w:jc w:val="both"/>
              <w:rPr>
                <w:rFonts w:ascii="Times New Roman" w:eastAsia="Times New Roman" w:hAnsi="Times New Roman" w:cs="Times New Roman"/>
              </w:rPr>
            </w:pPr>
            <w:r>
              <w:rPr>
                <w:rFonts w:ascii="Times New Roman" w:eastAsia="Times New Roman" w:hAnsi="Times New Roman" w:cs="Times New Roman"/>
              </w:rPr>
              <w:t>Has general information about the structure and functioning of the National Health System.</w:t>
            </w:r>
          </w:p>
        </w:tc>
        <w:tc>
          <w:tcPr>
            <w:tcW w:w="4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46EDB" w:rsidRDefault="002F2EE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37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46EDB" w:rsidRDefault="002F2EE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46EDB" w:rsidRDefault="002F2EE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46EDB" w:rsidRDefault="002F2EE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391"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rsidR="00146EDB" w:rsidRDefault="002F2EE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X</w:t>
            </w:r>
          </w:p>
        </w:tc>
      </w:tr>
      <w:tr w:rsidR="00146EDB">
        <w:trPr>
          <w:trHeight w:val="251"/>
        </w:trPr>
        <w:tc>
          <w:tcPr>
            <w:tcW w:w="454"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rsidR="00146EDB" w:rsidRDefault="002F2EEE">
            <w:pPr>
              <w:spacing w:after="0" w:line="240" w:lineRule="auto"/>
              <w:rPr>
                <w:rFonts w:ascii="Times New Roman" w:eastAsia="Times New Roman" w:hAnsi="Times New Roman" w:cs="Times New Roman"/>
              </w:rPr>
            </w:pPr>
            <w:r>
              <w:rPr>
                <w:rFonts w:ascii="Times New Roman" w:eastAsia="Times New Roman" w:hAnsi="Times New Roman" w:cs="Times New Roman"/>
                <w:b/>
              </w:rPr>
              <w:t>8</w:t>
            </w:r>
          </w:p>
        </w:tc>
        <w:tc>
          <w:tcPr>
            <w:tcW w:w="81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46EDB" w:rsidRDefault="002F2EEE">
            <w:pPr>
              <w:spacing w:after="200" w:line="240" w:lineRule="auto"/>
              <w:jc w:val="both"/>
              <w:rPr>
                <w:rFonts w:ascii="Times New Roman" w:eastAsia="Times New Roman" w:hAnsi="Times New Roman" w:cs="Times New Roman"/>
              </w:rPr>
            </w:pPr>
            <w:r>
              <w:rPr>
                <w:rFonts w:ascii="Times New Roman" w:eastAsia="Times New Roman" w:hAnsi="Times New Roman" w:cs="Times New Roman"/>
              </w:rPr>
              <w:t xml:space="preserve"> Knows legal responsibilities and defines ethical principles.</w:t>
            </w:r>
          </w:p>
        </w:tc>
        <w:tc>
          <w:tcPr>
            <w:tcW w:w="4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46EDB" w:rsidRDefault="002F2EE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37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46EDB" w:rsidRDefault="002F2EE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46EDB" w:rsidRDefault="002F2EE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46EDB" w:rsidRDefault="002F2EE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391"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rsidR="00146EDB" w:rsidRDefault="002F2EE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X</w:t>
            </w:r>
          </w:p>
        </w:tc>
      </w:tr>
      <w:tr w:rsidR="00146EDB">
        <w:trPr>
          <w:trHeight w:val="472"/>
        </w:trPr>
        <w:tc>
          <w:tcPr>
            <w:tcW w:w="454"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rsidR="00146EDB" w:rsidRDefault="002F2EEE">
            <w:pPr>
              <w:spacing w:after="0" w:line="240" w:lineRule="auto"/>
              <w:rPr>
                <w:rFonts w:ascii="Times New Roman" w:eastAsia="Times New Roman" w:hAnsi="Times New Roman" w:cs="Times New Roman"/>
              </w:rPr>
            </w:pPr>
            <w:r>
              <w:rPr>
                <w:rFonts w:ascii="Times New Roman" w:eastAsia="Times New Roman" w:hAnsi="Times New Roman" w:cs="Times New Roman"/>
                <w:b/>
              </w:rPr>
              <w:t>9</w:t>
            </w:r>
          </w:p>
        </w:tc>
        <w:tc>
          <w:tcPr>
            <w:tcW w:w="81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46EDB" w:rsidRDefault="002F2EEE">
            <w:pPr>
              <w:spacing w:after="200" w:line="240" w:lineRule="auto"/>
              <w:jc w:val="both"/>
              <w:rPr>
                <w:rFonts w:ascii="Times New Roman" w:eastAsia="Times New Roman" w:hAnsi="Times New Roman" w:cs="Times New Roman"/>
              </w:rPr>
            </w:pPr>
            <w:r>
              <w:rPr>
                <w:rFonts w:ascii="Times New Roman" w:eastAsia="Times New Roman" w:hAnsi="Times New Roman" w:cs="Times New Roman"/>
              </w:rPr>
              <w:t>Can effectively perform the primary care treatments of common diseases.</w:t>
            </w:r>
          </w:p>
        </w:tc>
        <w:tc>
          <w:tcPr>
            <w:tcW w:w="4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46EDB" w:rsidRDefault="002F2EE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37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46EDB" w:rsidRDefault="002F2EE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46EDB" w:rsidRDefault="002F2EE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46EDB" w:rsidRDefault="002F2EE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391"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rsidR="00146EDB" w:rsidRDefault="002F2EE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X</w:t>
            </w:r>
          </w:p>
        </w:tc>
      </w:tr>
      <w:tr w:rsidR="00146EDB">
        <w:trPr>
          <w:trHeight w:val="269"/>
        </w:trPr>
        <w:tc>
          <w:tcPr>
            <w:tcW w:w="454"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rsidR="00146EDB" w:rsidRDefault="002F2EEE">
            <w:pPr>
              <w:spacing w:after="0" w:line="240" w:lineRule="auto"/>
              <w:rPr>
                <w:rFonts w:ascii="Times New Roman" w:eastAsia="Times New Roman" w:hAnsi="Times New Roman" w:cs="Times New Roman"/>
              </w:rPr>
            </w:pPr>
            <w:r>
              <w:rPr>
                <w:rFonts w:ascii="Times New Roman" w:eastAsia="Times New Roman" w:hAnsi="Times New Roman" w:cs="Times New Roman"/>
                <w:b/>
              </w:rPr>
              <w:lastRenderedPageBreak/>
              <w:t>10</w:t>
            </w:r>
          </w:p>
        </w:tc>
        <w:tc>
          <w:tcPr>
            <w:tcW w:w="81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46EDB" w:rsidRDefault="002F2EEE">
            <w:pPr>
              <w:spacing w:after="200" w:line="240" w:lineRule="auto"/>
              <w:jc w:val="both"/>
              <w:rPr>
                <w:rFonts w:ascii="Times New Roman" w:eastAsia="Times New Roman" w:hAnsi="Times New Roman" w:cs="Times New Roman"/>
              </w:rPr>
            </w:pPr>
            <w:r>
              <w:rPr>
                <w:rFonts w:ascii="Times New Roman" w:eastAsia="Times New Roman" w:hAnsi="Times New Roman" w:cs="Times New Roman"/>
              </w:rPr>
              <w:t xml:space="preserve"> Can organize scientific meetings and conduct projects.</w:t>
            </w:r>
          </w:p>
        </w:tc>
        <w:tc>
          <w:tcPr>
            <w:tcW w:w="4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46EDB" w:rsidRDefault="002F2EE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37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46EDB" w:rsidRDefault="002F2EE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46EDB" w:rsidRDefault="002F2EE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46EDB" w:rsidRDefault="002F2EE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391"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rsidR="00146EDB" w:rsidRDefault="002F2EE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X</w:t>
            </w:r>
          </w:p>
        </w:tc>
      </w:tr>
      <w:tr w:rsidR="00146EDB">
        <w:trPr>
          <w:trHeight w:val="269"/>
        </w:trPr>
        <w:tc>
          <w:tcPr>
            <w:tcW w:w="454" w:type="dxa"/>
            <w:tcBorders>
              <w:top w:val="single" w:sz="6" w:space="0" w:color="000000"/>
              <w:left w:val="single" w:sz="12" w:space="0" w:color="000000"/>
              <w:bottom w:val="single" w:sz="12" w:space="0" w:color="000000"/>
              <w:right w:val="single" w:sz="6" w:space="0" w:color="000000"/>
            </w:tcBorders>
            <w:tcMar>
              <w:top w:w="0" w:type="dxa"/>
              <w:left w:w="108" w:type="dxa"/>
              <w:bottom w:w="0" w:type="dxa"/>
              <w:right w:w="108" w:type="dxa"/>
            </w:tcMar>
          </w:tcPr>
          <w:p w:rsidR="00146EDB" w:rsidRDefault="002F2EEE">
            <w:pPr>
              <w:spacing w:after="0" w:line="240" w:lineRule="auto"/>
              <w:rPr>
                <w:rFonts w:ascii="Times New Roman" w:eastAsia="Times New Roman" w:hAnsi="Times New Roman" w:cs="Times New Roman"/>
              </w:rPr>
            </w:pPr>
            <w:r>
              <w:rPr>
                <w:rFonts w:ascii="Times New Roman" w:eastAsia="Times New Roman" w:hAnsi="Times New Roman" w:cs="Times New Roman"/>
                <w:b/>
              </w:rPr>
              <w:t>11</w:t>
            </w:r>
          </w:p>
        </w:tc>
        <w:tc>
          <w:tcPr>
            <w:tcW w:w="8148" w:type="dxa"/>
            <w:tcBorders>
              <w:top w:val="single" w:sz="6" w:space="0" w:color="000000"/>
              <w:left w:val="single" w:sz="6" w:space="0" w:color="000000"/>
              <w:bottom w:val="single" w:sz="12" w:space="0" w:color="000000"/>
              <w:right w:val="single" w:sz="6" w:space="0" w:color="000000"/>
            </w:tcBorders>
            <w:tcMar>
              <w:top w:w="0" w:type="dxa"/>
              <w:left w:w="108" w:type="dxa"/>
              <w:bottom w:w="0" w:type="dxa"/>
              <w:right w:w="108" w:type="dxa"/>
            </w:tcMar>
          </w:tcPr>
          <w:p w:rsidR="00146EDB" w:rsidRDefault="002F2EEE">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Has knowledge of a foreign language necessary ​​to follow the literature in the field of medicine and can use statistics and computer methods to evaluate scientific studies.</w:t>
            </w:r>
          </w:p>
        </w:tc>
        <w:tc>
          <w:tcPr>
            <w:tcW w:w="442" w:type="dxa"/>
            <w:tcBorders>
              <w:top w:val="single" w:sz="6"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tcPr>
          <w:p w:rsidR="00146EDB" w:rsidRDefault="002F2EE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373" w:type="dxa"/>
            <w:tcBorders>
              <w:top w:val="single" w:sz="6" w:space="0" w:color="000000"/>
              <w:left w:val="single" w:sz="6" w:space="0" w:color="000000"/>
              <w:bottom w:val="single" w:sz="12" w:space="0" w:color="000000"/>
              <w:right w:val="single" w:sz="6" w:space="0" w:color="000000"/>
            </w:tcBorders>
            <w:tcMar>
              <w:top w:w="0" w:type="dxa"/>
              <w:left w:w="108" w:type="dxa"/>
              <w:bottom w:w="0" w:type="dxa"/>
              <w:right w:w="108" w:type="dxa"/>
            </w:tcMar>
          </w:tcPr>
          <w:p w:rsidR="00146EDB" w:rsidRDefault="002F2EE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334" w:type="dxa"/>
            <w:tcBorders>
              <w:top w:val="single" w:sz="6" w:space="0" w:color="000000"/>
              <w:left w:val="single" w:sz="6" w:space="0" w:color="000000"/>
              <w:bottom w:val="single" w:sz="12" w:space="0" w:color="000000"/>
              <w:right w:val="single" w:sz="6" w:space="0" w:color="000000"/>
            </w:tcBorders>
            <w:tcMar>
              <w:top w:w="0" w:type="dxa"/>
              <w:left w:w="108" w:type="dxa"/>
              <w:bottom w:w="0" w:type="dxa"/>
              <w:right w:w="108" w:type="dxa"/>
            </w:tcMar>
          </w:tcPr>
          <w:p w:rsidR="00146EDB" w:rsidRDefault="002F2EE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334" w:type="dxa"/>
            <w:tcBorders>
              <w:top w:val="single" w:sz="6"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tcPr>
          <w:p w:rsidR="00146EDB" w:rsidRDefault="002F2EE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391" w:type="dxa"/>
            <w:tcBorders>
              <w:top w:val="single" w:sz="6" w:space="0" w:color="000000"/>
              <w:left w:val="single" w:sz="6" w:space="0" w:color="000000"/>
              <w:bottom w:val="single" w:sz="12" w:space="0" w:color="000000"/>
              <w:right w:val="single" w:sz="12" w:space="0" w:color="000000"/>
            </w:tcBorders>
            <w:tcMar>
              <w:top w:w="0" w:type="dxa"/>
              <w:left w:w="108" w:type="dxa"/>
              <w:bottom w:w="0" w:type="dxa"/>
              <w:right w:w="108" w:type="dxa"/>
            </w:tcMar>
            <w:vAlign w:val="center"/>
          </w:tcPr>
          <w:p w:rsidR="00146EDB" w:rsidRDefault="002F2EE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X</w:t>
            </w:r>
          </w:p>
        </w:tc>
      </w:tr>
    </w:tbl>
    <w:p w:rsidR="00146EDB" w:rsidRDefault="002F2EE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 </w:t>
      </w:r>
    </w:p>
    <w:p w:rsidR="00146EDB" w:rsidRDefault="002F2EE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Values could be specified as 1 lowest, 2 low, 3 medium, 4 high, 5 highest or completely / partially.</w:t>
      </w:r>
    </w:p>
    <w:p w:rsidR="00146EDB" w:rsidRDefault="002F2EE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 </w:t>
      </w:r>
    </w:p>
    <w:p w:rsidR="00146EDB" w:rsidRDefault="002F2EE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 </w:t>
      </w:r>
    </w:p>
    <w:p w:rsidR="00146EDB" w:rsidRDefault="002F2EE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 </w:t>
      </w:r>
    </w:p>
    <w:p w:rsidR="00146EDB" w:rsidRDefault="002F2EE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 </w:t>
      </w:r>
    </w:p>
    <w:p w:rsidR="00146EDB" w:rsidRDefault="00146EDB">
      <w:pPr>
        <w:spacing w:after="0" w:line="240" w:lineRule="auto"/>
        <w:rPr>
          <w:rFonts w:ascii="Times New Roman" w:eastAsia="Times New Roman" w:hAnsi="Times New Roman" w:cs="Times New Roman"/>
          <w:b/>
          <w:color w:val="000000"/>
        </w:rPr>
      </w:pPr>
    </w:p>
    <w:p w:rsidR="00146EDB" w:rsidRDefault="002F2EE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ECTS (WORKLOAD TABLE)</w:t>
      </w:r>
    </w:p>
    <w:tbl>
      <w:tblPr>
        <w:tblStyle w:val="a3"/>
        <w:tblW w:w="9181" w:type="dxa"/>
        <w:tblInd w:w="-108" w:type="dxa"/>
        <w:tblLayout w:type="fixed"/>
        <w:tblLook w:val="0400" w:firstRow="0" w:lastRow="0" w:firstColumn="0" w:lastColumn="0" w:noHBand="0" w:noVBand="1"/>
      </w:tblPr>
      <w:tblGrid>
        <w:gridCol w:w="5353"/>
        <w:gridCol w:w="1276"/>
        <w:gridCol w:w="1276"/>
        <w:gridCol w:w="1276"/>
      </w:tblGrid>
      <w:tr w:rsidR="00146EDB">
        <w:tc>
          <w:tcPr>
            <w:tcW w:w="53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46EDB" w:rsidRDefault="002F2EEE">
            <w:pPr>
              <w:spacing w:after="0" w:line="240" w:lineRule="auto"/>
              <w:rPr>
                <w:rFonts w:ascii="Times New Roman" w:eastAsia="Times New Roman" w:hAnsi="Times New Roman" w:cs="Times New Roman"/>
              </w:rPr>
            </w:pPr>
            <w:r>
              <w:rPr>
                <w:rFonts w:ascii="Times New Roman" w:eastAsia="Times New Roman" w:hAnsi="Times New Roman" w:cs="Times New Roman"/>
                <w:b/>
              </w:rPr>
              <w:t>Activities</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46EDB" w:rsidRDefault="002F2EEE">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Number</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46EDB" w:rsidRDefault="002F2EEE">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Duration (Hours)</w:t>
            </w:r>
          </w:p>
          <w:p w:rsidR="00146EDB" w:rsidRDefault="002F2EE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46EDB" w:rsidRDefault="002F2EEE">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Total</w:t>
            </w:r>
            <w:r>
              <w:rPr>
                <w:rFonts w:ascii="Times New Roman" w:eastAsia="Times New Roman" w:hAnsi="Times New Roman" w:cs="Times New Roman"/>
              </w:rPr>
              <w:br/>
            </w:r>
            <w:r>
              <w:rPr>
                <w:rFonts w:ascii="Times New Roman" w:eastAsia="Times New Roman" w:hAnsi="Times New Roman" w:cs="Times New Roman"/>
                <w:b/>
              </w:rPr>
              <w:t>Workload</w:t>
            </w:r>
          </w:p>
          <w:p w:rsidR="00146EDB" w:rsidRDefault="002F2EE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rsidR="00146EDB">
        <w:tc>
          <w:tcPr>
            <w:tcW w:w="53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46EDB" w:rsidRDefault="002F2EEE">
            <w:pPr>
              <w:spacing w:after="0" w:line="240" w:lineRule="auto"/>
              <w:rPr>
                <w:rFonts w:ascii="Times New Roman" w:eastAsia="Times New Roman" w:hAnsi="Times New Roman" w:cs="Times New Roman"/>
              </w:rPr>
            </w:pPr>
            <w:r>
              <w:rPr>
                <w:rFonts w:ascii="Times New Roman" w:eastAsia="Times New Roman" w:hAnsi="Times New Roman" w:cs="Times New Roman"/>
                <w:b/>
              </w:rPr>
              <w:t>Course Duration </w:t>
            </w:r>
            <w:r>
              <w:rPr>
                <w:rFonts w:ascii="Times New Roman" w:eastAsia="Times New Roman" w:hAnsi="Times New Roman" w:cs="Times New Roman"/>
              </w:rPr>
              <w:t>(The exam week is included: 8x total course hours)</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46EDB" w:rsidRDefault="002F2EEE">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 </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46EDB" w:rsidRDefault="002F2EEE">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 </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46EDB" w:rsidRDefault="002F2EEE">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 </w:t>
            </w:r>
          </w:p>
        </w:tc>
      </w:tr>
      <w:tr w:rsidR="00146EDB">
        <w:tc>
          <w:tcPr>
            <w:tcW w:w="53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46EDB" w:rsidRDefault="002F2EEE">
            <w:pPr>
              <w:spacing w:after="0" w:line="240" w:lineRule="auto"/>
              <w:rPr>
                <w:rFonts w:ascii="Times New Roman" w:eastAsia="Times New Roman" w:hAnsi="Times New Roman" w:cs="Times New Roman"/>
              </w:rPr>
            </w:pPr>
            <w:r>
              <w:rPr>
                <w:rFonts w:ascii="Times New Roman" w:eastAsia="Times New Roman" w:hAnsi="Times New Roman" w:cs="Times New Roman"/>
                <w:b/>
              </w:rPr>
              <w:t>Laboratory</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46EDB" w:rsidRDefault="002F2EEE">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 </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46EDB" w:rsidRDefault="002F2EEE">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 </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46EDB" w:rsidRDefault="002F2EEE">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 </w:t>
            </w:r>
          </w:p>
        </w:tc>
      </w:tr>
      <w:tr w:rsidR="00146EDB">
        <w:tc>
          <w:tcPr>
            <w:tcW w:w="53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46EDB" w:rsidRDefault="002F2EEE">
            <w:pPr>
              <w:spacing w:after="0" w:line="240" w:lineRule="auto"/>
              <w:rPr>
                <w:rFonts w:ascii="Times New Roman" w:eastAsia="Times New Roman" w:hAnsi="Times New Roman" w:cs="Times New Roman"/>
              </w:rPr>
            </w:pPr>
            <w:r>
              <w:rPr>
                <w:rFonts w:ascii="Times New Roman" w:eastAsia="Times New Roman" w:hAnsi="Times New Roman" w:cs="Times New Roman"/>
                <w:b/>
              </w:rPr>
              <w:t>Application</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46EDB" w:rsidRDefault="002F2EEE">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352</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46EDB" w:rsidRDefault="002F2EEE">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46EDB" w:rsidRDefault="002F2EEE">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352</w:t>
            </w:r>
          </w:p>
        </w:tc>
      </w:tr>
      <w:tr w:rsidR="00146EDB">
        <w:tc>
          <w:tcPr>
            <w:tcW w:w="53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46EDB" w:rsidRDefault="002F2EEE">
            <w:pPr>
              <w:spacing w:after="0" w:line="240" w:lineRule="auto"/>
              <w:rPr>
                <w:rFonts w:ascii="Times New Roman" w:eastAsia="Times New Roman" w:hAnsi="Times New Roman" w:cs="Times New Roman"/>
              </w:rPr>
            </w:pPr>
            <w:r>
              <w:rPr>
                <w:rFonts w:ascii="Times New Roman" w:eastAsia="Times New Roman" w:hAnsi="Times New Roman" w:cs="Times New Roman"/>
                <w:b/>
              </w:rPr>
              <w:t>Course-Specific Internship </w:t>
            </w:r>
            <w:r>
              <w:rPr>
                <w:rFonts w:ascii="Times New Roman" w:eastAsia="Times New Roman" w:hAnsi="Times New Roman" w:cs="Times New Roman"/>
              </w:rPr>
              <w:t>(if any)</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46EDB" w:rsidRDefault="002F2EEE">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 </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46EDB" w:rsidRDefault="002F2EEE">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 </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46EDB" w:rsidRDefault="002F2EEE">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 </w:t>
            </w:r>
          </w:p>
        </w:tc>
      </w:tr>
      <w:tr w:rsidR="00146EDB">
        <w:tc>
          <w:tcPr>
            <w:tcW w:w="53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46EDB" w:rsidRDefault="002F2EEE">
            <w:pPr>
              <w:spacing w:after="0" w:line="240" w:lineRule="auto"/>
              <w:rPr>
                <w:rFonts w:ascii="Times New Roman" w:eastAsia="Times New Roman" w:hAnsi="Times New Roman" w:cs="Times New Roman"/>
              </w:rPr>
            </w:pPr>
            <w:r>
              <w:rPr>
                <w:rFonts w:ascii="Times New Roman" w:eastAsia="Times New Roman" w:hAnsi="Times New Roman" w:cs="Times New Roman"/>
                <w:b/>
              </w:rPr>
              <w:t>Field Study</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46EDB" w:rsidRDefault="002F2EEE">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 </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46EDB" w:rsidRDefault="002F2EEE">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 </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46EDB" w:rsidRDefault="002F2EEE">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 </w:t>
            </w:r>
          </w:p>
        </w:tc>
      </w:tr>
      <w:tr w:rsidR="00146EDB">
        <w:tc>
          <w:tcPr>
            <w:tcW w:w="53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46EDB" w:rsidRDefault="002F2EEE">
            <w:pPr>
              <w:spacing w:after="0" w:line="240" w:lineRule="auto"/>
              <w:rPr>
                <w:rFonts w:ascii="Times New Roman" w:eastAsia="Times New Roman" w:hAnsi="Times New Roman" w:cs="Times New Roman"/>
              </w:rPr>
            </w:pPr>
            <w:r>
              <w:rPr>
                <w:rFonts w:ascii="Times New Roman" w:eastAsia="Times New Roman" w:hAnsi="Times New Roman" w:cs="Times New Roman"/>
                <w:b/>
              </w:rPr>
              <w:t>Outside Classroom Study Time </w:t>
            </w:r>
            <w:r>
              <w:rPr>
                <w:rFonts w:ascii="Times New Roman" w:eastAsia="Times New Roman" w:hAnsi="Times New Roman" w:cs="Times New Roman"/>
              </w:rPr>
              <w:t>(Pre-study, practice)</w:t>
            </w:r>
          </w:p>
          <w:p w:rsidR="00146EDB" w:rsidRDefault="002F2EEE">
            <w:pPr>
              <w:spacing w:after="0" w:line="240" w:lineRule="auto"/>
              <w:rPr>
                <w:rFonts w:ascii="Times New Roman" w:eastAsia="Times New Roman" w:hAnsi="Times New Roman" w:cs="Times New Roman"/>
              </w:rPr>
            </w:pPr>
            <w:r>
              <w:rPr>
                <w:rFonts w:ascii="Times New Roman" w:eastAsia="Times New Roman" w:hAnsi="Times New Roman" w:cs="Times New Roman"/>
                <w:b/>
              </w:rPr>
              <w:t> </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46EDB" w:rsidRDefault="002F2EEE">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 </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46EDB" w:rsidRDefault="002F2EEE">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 </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46EDB" w:rsidRDefault="002F2EEE">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 </w:t>
            </w:r>
          </w:p>
        </w:tc>
      </w:tr>
      <w:tr w:rsidR="00146EDB">
        <w:tc>
          <w:tcPr>
            <w:tcW w:w="53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46EDB" w:rsidRDefault="002F2EEE">
            <w:pPr>
              <w:spacing w:after="0" w:line="240" w:lineRule="auto"/>
              <w:rPr>
                <w:rFonts w:ascii="Times New Roman" w:eastAsia="Times New Roman" w:hAnsi="Times New Roman" w:cs="Times New Roman"/>
              </w:rPr>
            </w:pPr>
            <w:r>
              <w:rPr>
                <w:rFonts w:ascii="Times New Roman" w:eastAsia="Times New Roman" w:hAnsi="Times New Roman" w:cs="Times New Roman"/>
                <w:b/>
              </w:rPr>
              <w:t>Presentation / Seminar Preparation</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46EDB" w:rsidRDefault="002F2EEE">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 </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46EDB" w:rsidRDefault="002F2EEE">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 </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46EDB" w:rsidRDefault="002F2EEE">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 </w:t>
            </w:r>
          </w:p>
        </w:tc>
      </w:tr>
      <w:tr w:rsidR="00146EDB">
        <w:tc>
          <w:tcPr>
            <w:tcW w:w="53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46EDB" w:rsidRDefault="002F2EEE">
            <w:pPr>
              <w:spacing w:after="0" w:line="240" w:lineRule="auto"/>
              <w:rPr>
                <w:rFonts w:ascii="Times New Roman" w:eastAsia="Times New Roman" w:hAnsi="Times New Roman" w:cs="Times New Roman"/>
              </w:rPr>
            </w:pPr>
            <w:r>
              <w:rPr>
                <w:rFonts w:ascii="Times New Roman" w:eastAsia="Times New Roman" w:hAnsi="Times New Roman" w:cs="Times New Roman"/>
                <w:b/>
              </w:rPr>
              <w:t>Project</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46EDB" w:rsidRDefault="002F2EE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46EDB" w:rsidRDefault="002F2EE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46EDB" w:rsidRDefault="002F2EE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rsidR="00146EDB">
        <w:tc>
          <w:tcPr>
            <w:tcW w:w="53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46EDB" w:rsidRDefault="002F2EEE">
            <w:pPr>
              <w:spacing w:after="0" w:line="240" w:lineRule="auto"/>
              <w:rPr>
                <w:rFonts w:ascii="Times New Roman" w:eastAsia="Times New Roman" w:hAnsi="Times New Roman" w:cs="Times New Roman"/>
                <w:b/>
              </w:rPr>
            </w:pPr>
            <w:r>
              <w:rPr>
                <w:rFonts w:ascii="Times New Roman" w:eastAsia="Times New Roman" w:hAnsi="Times New Roman" w:cs="Times New Roman"/>
                <w:b/>
              </w:rPr>
              <w:t>Assignments</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46EDB" w:rsidRDefault="002F2EEE">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 </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46EDB" w:rsidRDefault="002F2EEE">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 </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46EDB" w:rsidRDefault="002F2EEE">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 </w:t>
            </w:r>
          </w:p>
        </w:tc>
      </w:tr>
      <w:tr w:rsidR="00146EDB">
        <w:tc>
          <w:tcPr>
            <w:tcW w:w="53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46EDB" w:rsidRDefault="002F2EEE">
            <w:pPr>
              <w:spacing w:after="0" w:line="240" w:lineRule="auto"/>
              <w:rPr>
                <w:rFonts w:ascii="Times New Roman" w:eastAsia="Times New Roman" w:hAnsi="Times New Roman" w:cs="Times New Roman"/>
              </w:rPr>
            </w:pPr>
            <w:r>
              <w:rPr>
                <w:rFonts w:ascii="Times New Roman" w:eastAsia="Times New Roman" w:hAnsi="Times New Roman" w:cs="Times New Roman"/>
                <w:b/>
              </w:rPr>
              <w:t>End of Board Exam</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46EDB" w:rsidRDefault="002F2EEE">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 </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46EDB" w:rsidRDefault="002F2EEE">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 </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46EDB" w:rsidRDefault="002F2EEE">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 </w:t>
            </w:r>
          </w:p>
        </w:tc>
      </w:tr>
      <w:tr w:rsidR="00146EDB">
        <w:tc>
          <w:tcPr>
            <w:tcW w:w="53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46EDB" w:rsidRDefault="002F2EEE">
            <w:pPr>
              <w:spacing w:after="0" w:line="240" w:lineRule="auto"/>
              <w:jc w:val="right"/>
              <w:rPr>
                <w:rFonts w:ascii="Times New Roman" w:eastAsia="Times New Roman" w:hAnsi="Times New Roman" w:cs="Times New Roman"/>
              </w:rPr>
            </w:pPr>
            <w:r>
              <w:rPr>
                <w:rFonts w:ascii="Times New Roman" w:eastAsia="Times New Roman" w:hAnsi="Times New Roman" w:cs="Times New Roman"/>
                <w:b/>
              </w:rPr>
              <w:t>Total Workload</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46EDB" w:rsidRDefault="002F2EEE">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 </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46EDB" w:rsidRDefault="002F2EEE">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 </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46EDB" w:rsidRDefault="002F2EEE">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352</w:t>
            </w:r>
          </w:p>
        </w:tc>
      </w:tr>
    </w:tbl>
    <w:p w:rsidR="00146EDB" w:rsidRDefault="00146EDB">
      <w:pPr>
        <w:spacing w:line="240" w:lineRule="auto"/>
        <w:rPr>
          <w:rFonts w:ascii="Times New Roman" w:eastAsia="Times New Roman" w:hAnsi="Times New Roman" w:cs="Times New Roman"/>
        </w:rPr>
      </w:pPr>
    </w:p>
    <w:sectPr w:rsidR="00146EDB">
      <w:headerReference w:type="default" r:id="rId9"/>
      <w:footerReference w:type="default" r:id="rId10"/>
      <w:pgSz w:w="11906" w:h="16838"/>
      <w:pgMar w:top="1440" w:right="1080" w:bottom="1440" w:left="1080" w:header="283" w:footer="283"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2F86" w:rsidRDefault="00132F86">
      <w:pPr>
        <w:spacing w:after="0" w:line="240" w:lineRule="auto"/>
      </w:pPr>
      <w:r>
        <w:separator/>
      </w:r>
    </w:p>
  </w:endnote>
  <w:endnote w:type="continuationSeparator" w:id="0">
    <w:p w:rsidR="00132F86" w:rsidRDefault="00132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A2"/>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Georgia">
    <w:panose1 w:val="02040502050405020303"/>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EDB" w:rsidRDefault="002F2EEE">
    <w:pPr>
      <w:tabs>
        <w:tab w:val="center" w:pos="4550"/>
        <w:tab w:val="left" w:pos="5818"/>
      </w:tabs>
      <w:ind w:right="260"/>
      <w:jc w:val="right"/>
      <w:rPr>
        <w:color w:val="222A35"/>
        <w:sz w:val="24"/>
        <w:szCs w:val="24"/>
      </w:rPr>
    </w:pPr>
    <w:r>
      <w:rPr>
        <w:color w:val="8496B0"/>
        <w:sz w:val="24"/>
        <w:szCs w:val="24"/>
      </w:rPr>
      <w:t xml:space="preserve"> </w:t>
    </w:r>
    <w:r>
      <w:rPr>
        <w:color w:val="323E4F"/>
        <w:sz w:val="24"/>
        <w:szCs w:val="24"/>
      </w:rPr>
      <w:fldChar w:fldCharType="begin"/>
    </w:r>
    <w:r>
      <w:rPr>
        <w:color w:val="323E4F"/>
        <w:sz w:val="24"/>
        <w:szCs w:val="24"/>
      </w:rPr>
      <w:instrText>PAGE</w:instrText>
    </w:r>
    <w:r>
      <w:rPr>
        <w:color w:val="323E4F"/>
        <w:sz w:val="24"/>
        <w:szCs w:val="24"/>
      </w:rPr>
      <w:fldChar w:fldCharType="separate"/>
    </w:r>
    <w:r w:rsidR="003C235E">
      <w:rPr>
        <w:noProof/>
        <w:color w:val="323E4F"/>
        <w:sz w:val="24"/>
        <w:szCs w:val="24"/>
      </w:rPr>
      <w:t>1</w:t>
    </w:r>
    <w:r>
      <w:rPr>
        <w:color w:val="323E4F"/>
        <w:sz w:val="24"/>
        <w:szCs w:val="24"/>
      </w:rPr>
      <w:fldChar w:fldCharType="end"/>
    </w:r>
    <w:r>
      <w:rPr>
        <w:color w:val="323E4F"/>
        <w:sz w:val="24"/>
        <w:szCs w:val="24"/>
      </w:rPr>
      <w:t xml:space="preserve"> | </w:t>
    </w:r>
    <w:r>
      <w:rPr>
        <w:color w:val="323E4F"/>
        <w:sz w:val="24"/>
        <w:szCs w:val="24"/>
      </w:rPr>
      <w:fldChar w:fldCharType="begin"/>
    </w:r>
    <w:r>
      <w:rPr>
        <w:color w:val="323E4F"/>
        <w:sz w:val="24"/>
        <w:szCs w:val="24"/>
      </w:rPr>
      <w:instrText>NUMPAGES</w:instrText>
    </w:r>
    <w:r>
      <w:rPr>
        <w:color w:val="323E4F"/>
        <w:sz w:val="24"/>
        <w:szCs w:val="24"/>
      </w:rPr>
      <w:fldChar w:fldCharType="separate"/>
    </w:r>
    <w:r w:rsidR="003C235E">
      <w:rPr>
        <w:noProof/>
        <w:color w:val="323E4F"/>
        <w:sz w:val="24"/>
        <w:szCs w:val="24"/>
      </w:rPr>
      <w:t>5</w:t>
    </w:r>
    <w:r>
      <w:rPr>
        <w:color w:val="323E4F"/>
        <w:sz w:val="24"/>
        <w:szCs w:val="24"/>
      </w:rPr>
      <w:fldChar w:fldCharType="end"/>
    </w:r>
  </w:p>
  <w:p w:rsidR="00146EDB" w:rsidRDefault="00146EDB">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2F86" w:rsidRDefault="00132F86">
      <w:pPr>
        <w:spacing w:after="0" w:line="240" w:lineRule="auto"/>
      </w:pPr>
      <w:r>
        <w:separator/>
      </w:r>
    </w:p>
  </w:footnote>
  <w:footnote w:type="continuationSeparator" w:id="0">
    <w:p w:rsidR="00132F86" w:rsidRDefault="00132F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EDB" w:rsidRDefault="002F2EEE">
    <w:pPr>
      <w:pBdr>
        <w:top w:val="nil"/>
        <w:left w:val="nil"/>
        <w:bottom w:val="nil"/>
        <w:right w:val="nil"/>
        <w:between w:val="nil"/>
      </w:pBdr>
      <w:tabs>
        <w:tab w:val="center" w:pos="4536"/>
        <w:tab w:val="right" w:pos="9072"/>
      </w:tabs>
      <w:spacing w:after="0" w:line="240" w:lineRule="auto"/>
      <w:jc w:val="center"/>
      <w:rPr>
        <w:color w:val="000000"/>
      </w:rPr>
    </w:pPr>
    <w:r>
      <w:rPr>
        <w:noProof/>
        <w:color w:val="000000"/>
        <w:lang w:val="tr-TR"/>
      </w:rPr>
      <w:drawing>
        <wp:inline distT="0" distB="0" distL="0" distR="0">
          <wp:extent cx="2229677" cy="990000"/>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229677" cy="990000"/>
                  </a:xfrm>
                  <a:prstGeom prst="rect">
                    <a:avLst/>
                  </a:prstGeom>
                  <a:ln/>
                </pic:spPr>
              </pic:pic>
            </a:graphicData>
          </a:graphic>
        </wp:inline>
      </w:drawing>
    </w:r>
  </w:p>
  <w:p w:rsidR="00146EDB" w:rsidRDefault="00146EDB">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D3494"/>
    <w:multiLevelType w:val="multilevel"/>
    <w:tmpl w:val="7A429F5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2F42238"/>
    <w:multiLevelType w:val="multilevel"/>
    <w:tmpl w:val="E3188F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47811FD"/>
    <w:multiLevelType w:val="multilevel"/>
    <w:tmpl w:val="9718EFE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52133C4"/>
    <w:multiLevelType w:val="multilevel"/>
    <w:tmpl w:val="502C04D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91B58B9"/>
    <w:multiLevelType w:val="multilevel"/>
    <w:tmpl w:val="1250D86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AC36100"/>
    <w:multiLevelType w:val="multilevel"/>
    <w:tmpl w:val="1EFE6E2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 w:numId="2">
    <w:abstractNumId w:val="5"/>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146EDB"/>
    <w:rsid w:val="00132F86"/>
    <w:rsid w:val="00146EDB"/>
    <w:rsid w:val="002F2EEE"/>
    <w:rsid w:val="003C235E"/>
    <w:rsid w:val="004B4C40"/>
    <w:rsid w:val="00550B87"/>
    <w:rsid w:val="006F05D6"/>
    <w:rsid w:val="00D74787"/>
    <w:rsid w:val="00DC3D2E"/>
    <w:rsid w:val="00E275E7"/>
    <w:rsid w:val="00F975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658AA"/>
  <w15:docId w15:val="{E335DDC1-FE34-4C61-91AB-4EFBECF7E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character" w:styleId="Kpr">
    <w:name w:val="Hyperlink"/>
    <w:basedOn w:val="VarsaylanParagrafYazTipi"/>
    <w:uiPriority w:val="99"/>
    <w:unhideWhenUsed/>
    <w:rsid w:val="00826630"/>
    <w:rPr>
      <w:color w:val="0563C1" w:themeColor="hyperlink"/>
      <w:u w:val="single"/>
    </w:rPr>
  </w:style>
  <w:style w:type="character" w:customStyle="1" w:styleId="zmlenmeyenBahsetme1">
    <w:name w:val="Çözümlenmeyen Bahsetme1"/>
    <w:basedOn w:val="VarsaylanParagrafYazTipi"/>
    <w:uiPriority w:val="99"/>
    <w:semiHidden/>
    <w:unhideWhenUsed/>
    <w:rsid w:val="00826630"/>
    <w:rPr>
      <w:color w:val="605E5C"/>
      <w:shd w:val="clear" w:color="auto" w:fill="E1DFDD"/>
    </w:rPr>
  </w:style>
  <w:style w:type="paragraph" w:styleId="BalonMetni">
    <w:name w:val="Balloon Text"/>
    <w:basedOn w:val="Normal"/>
    <w:link w:val="BalonMetniChar"/>
    <w:uiPriority w:val="99"/>
    <w:semiHidden/>
    <w:unhideWhenUsed/>
    <w:rsid w:val="009525E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525E3"/>
    <w:rPr>
      <w:rFonts w:ascii="Tahoma" w:hAnsi="Tahoma" w:cs="Tahoma"/>
      <w:sz w:val="16"/>
      <w:szCs w:val="16"/>
    </w:rPr>
  </w:style>
  <w:style w:type="character" w:customStyle="1" w:styleId="zmlenmeyenBahsetme2">
    <w:name w:val="Çözümlenmeyen Bahsetme2"/>
    <w:basedOn w:val="VarsaylanParagrafYazTipi"/>
    <w:uiPriority w:val="99"/>
    <w:semiHidden/>
    <w:unhideWhenUsed/>
    <w:rsid w:val="004B55E0"/>
    <w:rPr>
      <w:color w:val="605E5C"/>
      <w:shd w:val="clear" w:color="auto" w:fill="E1DFDD"/>
    </w:rPr>
  </w:style>
  <w:style w:type="paragraph" w:styleId="ListeParagraf">
    <w:name w:val="List Paragraph"/>
    <w:basedOn w:val="Normal"/>
    <w:uiPriority w:val="34"/>
    <w:qFormat/>
    <w:rsid w:val="004B55E0"/>
    <w:pPr>
      <w:ind w:left="720"/>
      <w:contextualSpacing/>
    </w:pPr>
  </w:style>
  <w:style w:type="paragraph" w:styleId="stBilgi">
    <w:name w:val="header"/>
    <w:basedOn w:val="Normal"/>
    <w:link w:val="stBilgiChar"/>
    <w:uiPriority w:val="99"/>
    <w:unhideWhenUsed/>
    <w:rsid w:val="000F176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F1768"/>
  </w:style>
  <w:style w:type="paragraph" w:styleId="AltBilgi">
    <w:name w:val="footer"/>
    <w:basedOn w:val="Normal"/>
    <w:link w:val="AltBilgiChar"/>
    <w:uiPriority w:val="99"/>
    <w:unhideWhenUsed/>
    <w:rsid w:val="000F176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F1768"/>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NormalTablo"/>
    <w:tblPr>
      <w:tblStyleRowBandSize w:val="1"/>
      <w:tblStyleColBandSize w:val="1"/>
      <w:tblCellMar>
        <w:left w:w="0" w:type="dxa"/>
        <w:right w:w="0" w:type="dxa"/>
      </w:tblCellMar>
    </w:tblPr>
  </w:style>
  <w:style w:type="table" w:customStyle="1" w:styleId="a0">
    <w:basedOn w:val="NormalTablo"/>
    <w:tblPr>
      <w:tblStyleRowBandSize w:val="1"/>
      <w:tblStyleColBandSize w:val="1"/>
      <w:tblCellMar>
        <w:left w:w="0" w:type="dxa"/>
        <w:right w:w="0" w:type="dxa"/>
      </w:tblCellMar>
    </w:tblPr>
  </w:style>
  <w:style w:type="table" w:customStyle="1" w:styleId="a1">
    <w:basedOn w:val="NormalTablo"/>
    <w:tblPr>
      <w:tblStyleRowBandSize w:val="1"/>
      <w:tblStyleColBandSize w:val="1"/>
      <w:tblCellMar>
        <w:left w:w="115" w:type="dxa"/>
        <w:right w:w="115" w:type="dxa"/>
      </w:tblCellMar>
    </w:tblPr>
  </w:style>
  <w:style w:type="table" w:customStyle="1" w:styleId="a2">
    <w:basedOn w:val="NormalTablo"/>
    <w:tblPr>
      <w:tblStyleRowBandSize w:val="1"/>
      <w:tblStyleColBandSize w:val="1"/>
      <w:tblCellMar>
        <w:left w:w="0" w:type="dxa"/>
        <w:right w:w="0" w:type="dxa"/>
      </w:tblCellMar>
    </w:tblPr>
  </w:style>
  <w:style w:type="table" w:customStyle="1" w:styleId="a3">
    <w:basedOn w:val="NormalTablo"/>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merulfaruk.aydin@yeniyuzyil.edu.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kiE4utPOrDnrv1X1DZuZnJnYng==">CgMxLjAyCGguZ2pkZ3hzOAByITFkbmp0MF81SFZFaGk1UHNpVUt2Uk1veXRTdkFwbEVGeg==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1419</Words>
  <Characters>8089</Characters>
  <Application>Microsoft Office Word</Application>
  <DocSecurity>0</DocSecurity>
  <Lines>67</Lines>
  <Paragraphs>18</Paragraphs>
  <ScaleCrop>false</ScaleCrop>
  <Company/>
  <LinksUpToDate>false</LinksUpToDate>
  <CharactersWithSpaces>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Füsun Güneşdoğdu</dc:creator>
  <cp:lastModifiedBy>SÜMEYYE ŞİMŞEK</cp:lastModifiedBy>
  <cp:revision>10</cp:revision>
  <dcterms:created xsi:type="dcterms:W3CDTF">2023-01-18T13:26:00Z</dcterms:created>
  <dcterms:modified xsi:type="dcterms:W3CDTF">2025-10-15T05:45:00Z</dcterms:modified>
</cp:coreProperties>
</file>